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1B44A9" w14:textId="77777777" w:rsidR="00EC1773" w:rsidRPr="009451EE" w:rsidRDefault="00EC1773" w:rsidP="007B064B">
      <w:pPr>
        <w:pStyle w:val="Sinespaciado"/>
        <w:rPr>
          <w:noProof/>
        </w:rPr>
      </w:pPr>
      <w:bookmarkStart w:id="0" w:name="_GoBack"/>
      <w:bookmarkEnd w:id="0"/>
    </w:p>
    <w:p w14:paraId="44F6AFB4" w14:textId="5A3F5502" w:rsidR="00706F49" w:rsidRPr="009451EE" w:rsidRDefault="00D6328F" w:rsidP="007B064B">
      <w:pPr>
        <w:spacing w:after="0" w:line="240" w:lineRule="auto"/>
        <w:jc w:val="both"/>
        <w:rPr>
          <w:rFonts w:cs="Arial"/>
          <w:noProof/>
          <w:sz w:val="24"/>
          <w:szCs w:val="24"/>
        </w:rPr>
      </w:pPr>
      <w:r w:rsidRPr="009451EE">
        <w:rPr>
          <w:rFonts w:cs="Arial"/>
          <w:noProof/>
          <w:sz w:val="24"/>
          <w:szCs w:val="24"/>
        </w:rPr>
        <w:t>Bogotá</w:t>
      </w:r>
      <w:r w:rsidR="007B064B" w:rsidRPr="009451EE">
        <w:rPr>
          <w:rFonts w:cs="Arial"/>
          <w:noProof/>
          <w:sz w:val="24"/>
          <w:szCs w:val="24"/>
        </w:rPr>
        <w:t xml:space="preserve"> D.C.</w:t>
      </w:r>
      <w:r w:rsidRPr="009451EE">
        <w:rPr>
          <w:rFonts w:cs="Arial"/>
          <w:noProof/>
          <w:sz w:val="24"/>
          <w:szCs w:val="24"/>
        </w:rPr>
        <w:t xml:space="preserve">, </w:t>
      </w:r>
      <w:r w:rsidR="007B064B" w:rsidRPr="009451EE">
        <w:rPr>
          <w:rFonts w:cs="Arial"/>
          <w:noProof/>
          <w:sz w:val="24"/>
          <w:szCs w:val="24"/>
        </w:rPr>
        <w:t>septiembre 8, 2014</w:t>
      </w:r>
    </w:p>
    <w:p w14:paraId="1128833C" w14:textId="77777777" w:rsidR="007B064B" w:rsidRPr="009451EE" w:rsidRDefault="007B064B" w:rsidP="007B064B">
      <w:pPr>
        <w:spacing w:after="0" w:line="240" w:lineRule="auto"/>
        <w:jc w:val="both"/>
        <w:rPr>
          <w:rFonts w:cs="Arial"/>
          <w:noProof/>
          <w:sz w:val="24"/>
          <w:szCs w:val="24"/>
        </w:rPr>
      </w:pPr>
    </w:p>
    <w:p w14:paraId="4AAD211E" w14:textId="77777777" w:rsidR="007B064B" w:rsidRPr="009451EE" w:rsidRDefault="007B064B" w:rsidP="007B064B">
      <w:pPr>
        <w:spacing w:after="0" w:line="240" w:lineRule="auto"/>
        <w:jc w:val="both"/>
        <w:rPr>
          <w:rFonts w:cs="Arial"/>
          <w:noProof/>
          <w:sz w:val="24"/>
          <w:szCs w:val="24"/>
        </w:rPr>
      </w:pPr>
    </w:p>
    <w:p w14:paraId="35E1ACB4" w14:textId="77777777" w:rsidR="00706F49" w:rsidRPr="009451EE" w:rsidRDefault="00706F49" w:rsidP="007B064B">
      <w:pPr>
        <w:spacing w:after="0" w:line="240" w:lineRule="auto"/>
        <w:jc w:val="both"/>
        <w:rPr>
          <w:rFonts w:cs="Arial"/>
          <w:b/>
          <w:noProof/>
          <w:sz w:val="24"/>
          <w:szCs w:val="24"/>
        </w:rPr>
      </w:pPr>
      <w:r w:rsidRPr="009451EE">
        <w:rPr>
          <w:rFonts w:cs="Arial"/>
          <w:b/>
          <w:noProof/>
          <w:sz w:val="24"/>
          <w:szCs w:val="24"/>
        </w:rPr>
        <w:t>JAIME BUENAHORA FEBRES</w:t>
      </w:r>
    </w:p>
    <w:p w14:paraId="2DAB4C75" w14:textId="77777777" w:rsidR="00706F49" w:rsidRPr="009451EE" w:rsidRDefault="00706F49" w:rsidP="007B064B">
      <w:pPr>
        <w:spacing w:after="0" w:line="240" w:lineRule="auto"/>
        <w:jc w:val="both"/>
        <w:rPr>
          <w:rFonts w:cs="Arial"/>
          <w:noProof/>
          <w:sz w:val="24"/>
          <w:szCs w:val="24"/>
        </w:rPr>
      </w:pPr>
      <w:r w:rsidRPr="009451EE">
        <w:rPr>
          <w:rFonts w:cs="Arial"/>
          <w:noProof/>
          <w:sz w:val="24"/>
          <w:szCs w:val="24"/>
        </w:rPr>
        <w:t>Comisión Primera de Cámara</w:t>
      </w:r>
    </w:p>
    <w:p w14:paraId="1FA100E5" w14:textId="77777777" w:rsidR="00706F49" w:rsidRPr="009451EE" w:rsidRDefault="00706F49" w:rsidP="007B064B">
      <w:pPr>
        <w:spacing w:after="0" w:line="240" w:lineRule="auto"/>
        <w:jc w:val="both"/>
        <w:rPr>
          <w:rFonts w:cs="Arial"/>
          <w:noProof/>
          <w:sz w:val="24"/>
          <w:szCs w:val="24"/>
        </w:rPr>
      </w:pPr>
      <w:r w:rsidRPr="009451EE">
        <w:rPr>
          <w:rFonts w:cs="Arial"/>
          <w:noProof/>
          <w:sz w:val="24"/>
          <w:szCs w:val="24"/>
        </w:rPr>
        <w:t>Presidente</w:t>
      </w:r>
    </w:p>
    <w:p w14:paraId="66A17EB9" w14:textId="77777777" w:rsidR="007B064B" w:rsidRPr="009451EE" w:rsidRDefault="007B064B" w:rsidP="009451EE">
      <w:pPr>
        <w:spacing w:after="0" w:line="240" w:lineRule="auto"/>
        <w:jc w:val="both"/>
        <w:rPr>
          <w:rFonts w:cs="Helvetica"/>
          <w:b/>
          <w:bCs/>
          <w:noProof/>
          <w:sz w:val="24"/>
          <w:szCs w:val="24"/>
        </w:rPr>
      </w:pPr>
    </w:p>
    <w:p w14:paraId="3B4FCBF0" w14:textId="3500ABE1" w:rsidR="00D86E16" w:rsidRPr="009451EE" w:rsidRDefault="00D86E16" w:rsidP="007B064B">
      <w:pPr>
        <w:spacing w:after="0" w:line="240" w:lineRule="auto"/>
        <w:ind w:left="1418"/>
        <w:jc w:val="both"/>
        <w:rPr>
          <w:rFonts w:cs="Arial"/>
          <w:noProof/>
          <w:sz w:val="24"/>
          <w:szCs w:val="24"/>
        </w:rPr>
      </w:pPr>
      <w:r w:rsidRPr="009451EE">
        <w:rPr>
          <w:rFonts w:cs="Helvetica"/>
          <w:b/>
          <w:bCs/>
          <w:noProof/>
          <w:sz w:val="24"/>
          <w:szCs w:val="24"/>
        </w:rPr>
        <w:t>REF:</w:t>
      </w:r>
      <w:r w:rsidRPr="009451EE">
        <w:rPr>
          <w:rFonts w:cs="Helvetica"/>
          <w:noProof/>
          <w:sz w:val="24"/>
          <w:szCs w:val="24"/>
        </w:rPr>
        <w:t xml:space="preserve"> Informe de ponencia para primer debate del Proyecto de Acto Legislativo No. 008 de 2014 cámara “POR EL CUAL SE MODIFICA EL ARTÍCULO 258 DE LA CONSTITUCIÓN POLÍTICA DE COLOMBIA” acumulado con el Proyecto de Acto Legislativo No. 038 de 2014 cámara “POR MEDIO DEL CUAL SE IMPLEMENTA EL VOTO OBLIGATORIO EN COLOMBIA”. </w:t>
      </w:r>
    </w:p>
    <w:p w14:paraId="5C8773A5" w14:textId="77777777" w:rsidR="007B064B" w:rsidRPr="009451EE" w:rsidRDefault="007B064B" w:rsidP="007B064B">
      <w:pPr>
        <w:spacing w:after="0" w:line="240" w:lineRule="auto"/>
        <w:jc w:val="both"/>
        <w:rPr>
          <w:rFonts w:cs="Arial"/>
          <w:noProof/>
          <w:sz w:val="24"/>
          <w:szCs w:val="24"/>
        </w:rPr>
      </w:pPr>
    </w:p>
    <w:p w14:paraId="30FEF409" w14:textId="77777777" w:rsidR="00706F49" w:rsidRPr="009451EE" w:rsidRDefault="008F088A" w:rsidP="007B064B">
      <w:pPr>
        <w:spacing w:after="0" w:line="240" w:lineRule="auto"/>
        <w:jc w:val="both"/>
        <w:rPr>
          <w:rFonts w:cs="Arial"/>
          <w:noProof/>
          <w:sz w:val="24"/>
          <w:szCs w:val="24"/>
        </w:rPr>
      </w:pPr>
      <w:r w:rsidRPr="009451EE">
        <w:rPr>
          <w:rFonts w:cs="Arial"/>
          <w:noProof/>
          <w:sz w:val="24"/>
          <w:szCs w:val="24"/>
        </w:rPr>
        <w:t>Respetado Señor P</w:t>
      </w:r>
      <w:r w:rsidR="00706F49" w:rsidRPr="009451EE">
        <w:rPr>
          <w:rFonts w:cs="Arial"/>
          <w:noProof/>
          <w:sz w:val="24"/>
          <w:szCs w:val="24"/>
        </w:rPr>
        <w:t>residente:</w:t>
      </w:r>
    </w:p>
    <w:p w14:paraId="3FE4D529" w14:textId="77777777" w:rsidR="00706F49" w:rsidRPr="009451EE" w:rsidRDefault="00706F49" w:rsidP="007B064B">
      <w:pPr>
        <w:spacing w:after="0" w:line="240" w:lineRule="auto"/>
        <w:jc w:val="both"/>
        <w:rPr>
          <w:rFonts w:cs="Arial"/>
          <w:noProof/>
          <w:sz w:val="24"/>
          <w:szCs w:val="24"/>
        </w:rPr>
      </w:pPr>
    </w:p>
    <w:p w14:paraId="48D26235" w14:textId="4484E12A" w:rsidR="00706F49" w:rsidRPr="009451EE" w:rsidRDefault="00706F49" w:rsidP="007B064B">
      <w:pPr>
        <w:spacing w:after="0" w:line="240" w:lineRule="auto"/>
        <w:jc w:val="both"/>
        <w:rPr>
          <w:rFonts w:cs="Arial"/>
          <w:noProof/>
          <w:sz w:val="24"/>
          <w:szCs w:val="24"/>
        </w:rPr>
      </w:pPr>
      <w:r w:rsidRPr="009451EE">
        <w:rPr>
          <w:rFonts w:cs="Arial"/>
          <w:noProof/>
          <w:sz w:val="24"/>
          <w:szCs w:val="24"/>
        </w:rPr>
        <w:t>Con el fin de responder a</w:t>
      </w:r>
      <w:r w:rsidR="008F088A" w:rsidRPr="009451EE">
        <w:rPr>
          <w:rFonts w:cs="Arial"/>
          <w:noProof/>
          <w:sz w:val="24"/>
          <w:szCs w:val="24"/>
        </w:rPr>
        <w:t xml:space="preserve">l encargo que </w:t>
      </w:r>
      <w:r w:rsidR="00854D08">
        <w:rPr>
          <w:rFonts w:cs="Arial"/>
          <w:noProof/>
          <w:sz w:val="24"/>
          <w:szCs w:val="24"/>
        </w:rPr>
        <w:t>nos</w:t>
      </w:r>
      <w:r w:rsidR="008F088A" w:rsidRPr="009451EE">
        <w:rPr>
          <w:rFonts w:cs="Arial"/>
          <w:noProof/>
          <w:sz w:val="24"/>
          <w:szCs w:val="24"/>
        </w:rPr>
        <w:t xml:space="preserve"> hiciese la Mesa Directiva de la Comisión Primera Constituci</w:t>
      </w:r>
      <w:r w:rsidR="00156B71" w:rsidRPr="009451EE">
        <w:rPr>
          <w:rFonts w:cs="Arial"/>
          <w:noProof/>
          <w:sz w:val="24"/>
          <w:szCs w:val="24"/>
        </w:rPr>
        <w:t xml:space="preserve">onal Permanente de Cámara de </w:t>
      </w:r>
      <w:r w:rsidR="008F088A" w:rsidRPr="009451EE">
        <w:rPr>
          <w:rFonts w:cs="Arial"/>
          <w:noProof/>
          <w:sz w:val="24"/>
          <w:szCs w:val="24"/>
        </w:rPr>
        <w:t xml:space="preserve">Representantes y conforme a lo preceptuado en los artículos 150, 153 y 156 de la ley 5ª de 1992, con toda atención </w:t>
      </w:r>
      <w:r w:rsidR="00854D08">
        <w:rPr>
          <w:rFonts w:cs="Arial"/>
          <w:noProof/>
          <w:sz w:val="24"/>
          <w:szCs w:val="24"/>
        </w:rPr>
        <w:t xml:space="preserve">nos permitimos </w:t>
      </w:r>
      <w:r w:rsidR="008F088A" w:rsidRPr="009451EE">
        <w:rPr>
          <w:rFonts w:cs="Arial"/>
          <w:noProof/>
          <w:sz w:val="24"/>
          <w:szCs w:val="24"/>
        </w:rPr>
        <w:t>presentar informe de ponencia para primer debate del Proy</w:t>
      </w:r>
      <w:r w:rsidR="00D86E16" w:rsidRPr="009451EE">
        <w:rPr>
          <w:rFonts w:cs="Arial"/>
          <w:noProof/>
          <w:sz w:val="24"/>
          <w:szCs w:val="24"/>
        </w:rPr>
        <w:t>ecto de Acto Legislativo No. 008</w:t>
      </w:r>
      <w:r w:rsidR="00AA7A34" w:rsidRPr="009451EE">
        <w:rPr>
          <w:rFonts w:cs="Arial"/>
          <w:noProof/>
          <w:sz w:val="24"/>
          <w:szCs w:val="24"/>
        </w:rPr>
        <w:t xml:space="preserve"> de 2014 C</w:t>
      </w:r>
      <w:r w:rsidR="008F088A" w:rsidRPr="009451EE">
        <w:rPr>
          <w:rFonts w:cs="Arial"/>
          <w:noProof/>
          <w:sz w:val="24"/>
          <w:szCs w:val="24"/>
        </w:rPr>
        <w:t xml:space="preserve">ámara </w:t>
      </w:r>
      <w:r w:rsidR="00AA7A34" w:rsidRPr="009451EE">
        <w:rPr>
          <w:rFonts w:cs="Arial"/>
          <w:noProof/>
          <w:sz w:val="24"/>
          <w:szCs w:val="24"/>
        </w:rPr>
        <w:t>“</w:t>
      </w:r>
      <w:r w:rsidR="00D86E16" w:rsidRPr="009451EE">
        <w:rPr>
          <w:rFonts w:cs="Helvetica"/>
          <w:noProof/>
          <w:sz w:val="24"/>
          <w:szCs w:val="24"/>
        </w:rPr>
        <w:t>POR EL CUAL SE MODIFICA EL ARTÍCULO 258 DE LA CONSTITUCIÓN POLÍTICA DE COLOMBIA</w:t>
      </w:r>
      <w:r w:rsidR="00D86E16" w:rsidRPr="009451EE">
        <w:rPr>
          <w:rFonts w:cs="Arial"/>
          <w:noProof/>
          <w:sz w:val="24"/>
          <w:szCs w:val="24"/>
        </w:rPr>
        <w:t xml:space="preserve">” </w:t>
      </w:r>
      <w:r w:rsidR="00D86E16" w:rsidRPr="009451EE">
        <w:rPr>
          <w:rFonts w:cs="Helvetica"/>
          <w:noProof/>
          <w:sz w:val="24"/>
          <w:szCs w:val="24"/>
        </w:rPr>
        <w:t>acumulado con el Proyecto de Acto Legislativo No. 038 de 2014 cámara “POR MEDIO DEL CUAL SE IMPLEMENTA EL VOTO OBLIGATORIO EN COLOMBIA”.</w:t>
      </w:r>
    </w:p>
    <w:p w14:paraId="4A0E5CB3" w14:textId="77777777" w:rsidR="00706F49" w:rsidRPr="009451EE" w:rsidRDefault="00706F49" w:rsidP="007B064B">
      <w:pPr>
        <w:spacing w:after="0" w:line="240" w:lineRule="auto"/>
        <w:jc w:val="both"/>
        <w:rPr>
          <w:rFonts w:cs="Arial"/>
          <w:b/>
          <w:noProof/>
          <w:sz w:val="24"/>
          <w:szCs w:val="24"/>
        </w:rPr>
      </w:pPr>
    </w:p>
    <w:p w14:paraId="75F3239D" w14:textId="790B1BE7" w:rsidR="00432C0F" w:rsidRPr="009451EE" w:rsidRDefault="00F06C13" w:rsidP="007B064B">
      <w:pPr>
        <w:pStyle w:val="Prrafodelista"/>
        <w:numPr>
          <w:ilvl w:val="0"/>
          <w:numId w:val="1"/>
        </w:numPr>
        <w:spacing w:after="0" w:line="240" w:lineRule="auto"/>
        <w:jc w:val="center"/>
        <w:rPr>
          <w:rFonts w:cs="Arial"/>
          <w:b/>
          <w:noProof/>
          <w:sz w:val="24"/>
          <w:szCs w:val="24"/>
        </w:rPr>
      </w:pPr>
      <w:r w:rsidRPr="009451EE">
        <w:rPr>
          <w:rFonts w:cs="Arial"/>
          <w:b/>
          <w:noProof/>
          <w:sz w:val="24"/>
          <w:szCs w:val="24"/>
        </w:rPr>
        <w:t>TRA</w:t>
      </w:r>
      <w:r w:rsidR="00525D95" w:rsidRPr="009451EE">
        <w:rPr>
          <w:rFonts w:cs="Arial"/>
          <w:b/>
          <w:noProof/>
          <w:sz w:val="24"/>
          <w:szCs w:val="24"/>
        </w:rPr>
        <w:t>MITE</w:t>
      </w:r>
    </w:p>
    <w:p w14:paraId="0883DDD7" w14:textId="77777777" w:rsidR="00516E08" w:rsidRPr="009451EE" w:rsidRDefault="00516E08" w:rsidP="007B064B">
      <w:pPr>
        <w:pStyle w:val="Prrafodelista"/>
        <w:spacing w:after="0" w:line="240" w:lineRule="auto"/>
        <w:ind w:left="1080"/>
        <w:rPr>
          <w:rFonts w:cs="Arial"/>
          <w:b/>
          <w:noProof/>
          <w:sz w:val="24"/>
          <w:szCs w:val="24"/>
        </w:rPr>
      </w:pPr>
    </w:p>
    <w:p w14:paraId="1180AA90" w14:textId="6A1A90D0" w:rsidR="00D65940" w:rsidRPr="009451EE" w:rsidRDefault="00525D95" w:rsidP="007B064B">
      <w:pPr>
        <w:pStyle w:val="Prrafodelista"/>
        <w:widowControl w:val="0"/>
        <w:numPr>
          <w:ilvl w:val="0"/>
          <w:numId w:val="12"/>
        </w:numPr>
        <w:autoSpaceDE w:val="0"/>
        <w:autoSpaceDN w:val="0"/>
        <w:adjustRightInd w:val="0"/>
        <w:spacing w:after="0" w:line="240" w:lineRule="auto"/>
        <w:ind w:left="426"/>
        <w:jc w:val="both"/>
        <w:rPr>
          <w:rFonts w:cs="Arial Narrow"/>
          <w:b/>
          <w:bCs/>
          <w:noProof/>
          <w:sz w:val="24"/>
          <w:szCs w:val="24"/>
        </w:rPr>
      </w:pPr>
      <w:r w:rsidRPr="009451EE">
        <w:rPr>
          <w:rFonts w:cs="Arial Narrow"/>
          <w:b/>
          <w:bCs/>
          <w:noProof/>
          <w:sz w:val="24"/>
          <w:szCs w:val="24"/>
        </w:rPr>
        <w:t>Proyecto de Acto Le</w:t>
      </w:r>
      <w:r w:rsidR="007B064B" w:rsidRPr="009451EE">
        <w:rPr>
          <w:rFonts w:cs="Arial Narrow"/>
          <w:b/>
          <w:bCs/>
          <w:noProof/>
          <w:sz w:val="24"/>
          <w:szCs w:val="24"/>
        </w:rPr>
        <w:t>gislativo Nº 008 de 2014 Cámara</w:t>
      </w:r>
    </w:p>
    <w:p w14:paraId="536C651F" w14:textId="77777777" w:rsidR="007B064B" w:rsidRPr="009451EE" w:rsidRDefault="007B064B" w:rsidP="007B064B">
      <w:pPr>
        <w:widowControl w:val="0"/>
        <w:autoSpaceDE w:val="0"/>
        <w:autoSpaceDN w:val="0"/>
        <w:adjustRightInd w:val="0"/>
        <w:spacing w:after="0" w:line="240" w:lineRule="auto"/>
        <w:ind w:left="66"/>
        <w:jc w:val="both"/>
        <w:rPr>
          <w:rFonts w:cs="Helvetica"/>
          <w:noProof/>
          <w:sz w:val="24"/>
          <w:szCs w:val="24"/>
        </w:rPr>
      </w:pPr>
    </w:p>
    <w:p w14:paraId="4BFE1101" w14:textId="2A848A90" w:rsidR="00525D95" w:rsidRPr="009451EE" w:rsidRDefault="00D65940" w:rsidP="007B064B">
      <w:pPr>
        <w:widowControl w:val="0"/>
        <w:autoSpaceDE w:val="0"/>
        <w:autoSpaceDN w:val="0"/>
        <w:adjustRightInd w:val="0"/>
        <w:spacing w:after="0" w:line="240" w:lineRule="auto"/>
        <w:ind w:left="66"/>
        <w:jc w:val="both"/>
        <w:rPr>
          <w:rFonts w:cs="Arial Narrow"/>
          <w:noProof/>
          <w:sz w:val="24"/>
          <w:szCs w:val="24"/>
        </w:rPr>
      </w:pPr>
      <w:r w:rsidRPr="009451EE">
        <w:rPr>
          <w:rFonts w:cs="Helvetica"/>
          <w:noProof/>
          <w:sz w:val="24"/>
          <w:szCs w:val="24"/>
        </w:rPr>
        <w:t>El Proyecto fue radicado el día</w:t>
      </w:r>
      <w:r w:rsidRPr="009451EE">
        <w:rPr>
          <w:rFonts w:cs="Arial Narrow"/>
          <w:noProof/>
          <w:sz w:val="24"/>
          <w:szCs w:val="24"/>
        </w:rPr>
        <w:t xml:space="preserve"> 20 de Julio de 2014 y </w:t>
      </w:r>
      <w:r w:rsidRPr="009451EE">
        <w:rPr>
          <w:rFonts w:cs="Arial Narrow"/>
          <w:bCs/>
          <w:noProof/>
          <w:sz w:val="24"/>
          <w:szCs w:val="24"/>
        </w:rPr>
        <w:t>p</w:t>
      </w:r>
      <w:r w:rsidR="00525D95" w:rsidRPr="009451EE">
        <w:rPr>
          <w:rFonts w:cs="Arial Narrow"/>
          <w:bCs/>
          <w:noProof/>
          <w:sz w:val="24"/>
          <w:szCs w:val="24"/>
        </w:rPr>
        <w:t>ublicado en la Gaceta: </w:t>
      </w:r>
      <w:r w:rsidR="00525D95" w:rsidRPr="009451EE">
        <w:rPr>
          <w:rFonts w:cs="Arial Narrow"/>
          <w:noProof/>
          <w:sz w:val="24"/>
          <w:szCs w:val="24"/>
        </w:rPr>
        <w:t>364 de 2014</w:t>
      </w:r>
      <w:r w:rsidRPr="009451EE">
        <w:rPr>
          <w:rFonts w:cs="Arial Narrow"/>
          <w:noProof/>
          <w:sz w:val="24"/>
          <w:szCs w:val="24"/>
        </w:rPr>
        <w:t xml:space="preserve">. Son </w:t>
      </w:r>
      <w:r w:rsidRPr="009451EE">
        <w:rPr>
          <w:rFonts w:cs="Arial Narrow"/>
          <w:bCs/>
          <w:noProof/>
          <w:sz w:val="24"/>
          <w:szCs w:val="24"/>
        </w:rPr>
        <w:t xml:space="preserve">autores los Representantes: </w:t>
      </w:r>
      <w:r w:rsidR="00525D95" w:rsidRPr="009451EE">
        <w:rPr>
          <w:rFonts w:cs="Arial Narrow"/>
          <w:bCs/>
          <w:noProof/>
          <w:sz w:val="24"/>
          <w:szCs w:val="24"/>
        </w:rPr>
        <w:t xml:space="preserve">  </w:t>
      </w:r>
      <w:r w:rsidR="00525D95" w:rsidRPr="009451EE">
        <w:rPr>
          <w:rFonts w:cs="Arial Narrow"/>
          <w:noProof/>
          <w:sz w:val="24"/>
          <w:szCs w:val="24"/>
        </w:rPr>
        <w:t>H.R. - ALFREDO RAFAEL DEL</w:t>
      </w:r>
      <w:r w:rsidR="00F06C13" w:rsidRPr="009451EE">
        <w:rPr>
          <w:rFonts w:cs="Arial Narrow"/>
          <w:noProof/>
          <w:sz w:val="24"/>
          <w:szCs w:val="24"/>
        </w:rPr>
        <w:t>UQUE ZULETA, H. R. - ALONSO JOSÉ</w:t>
      </w:r>
      <w:r w:rsidR="00525D95" w:rsidRPr="009451EE">
        <w:rPr>
          <w:rFonts w:cs="Arial Narrow"/>
          <w:noProof/>
          <w:sz w:val="24"/>
          <w:szCs w:val="24"/>
        </w:rPr>
        <w:t xml:space="preserve"> DE</w:t>
      </w:r>
      <w:r w:rsidR="00F06C13" w:rsidRPr="009451EE">
        <w:rPr>
          <w:rFonts w:cs="Arial Narrow"/>
          <w:noProof/>
          <w:sz w:val="24"/>
          <w:szCs w:val="24"/>
        </w:rPr>
        <w:t>L RÍO CABARCAS, H. R. - ANA MARÍA RINCÓ</w:t>
      </w:r>
      <w:r w:rsidR="00525D95" w:rsidRPr="009451EE">
        <w:rPr>
          <w:rFonts w:cs="Arial Narrow"/>
          <w:noProof/>
          <w:sz w:val="24"/>
          <w:szCs w:val="24"/>
        </w:rPr>
        <w:t>N HERRERA, H. R. - CARLOS EDWA</w:t>
      </w:r>
      <w:r w:rsidR="00F06C13" w:rsidRPr="009451EE">
        <w:rPr>
          <w:rFonts w:cs="Arial Narrow"/>
          <w:noProof/>
          <w:sz w:val="24"/>
          <w:szCs w:val="24"/>
        </w:rPr>
        <w:t>RD OSORIO AGUIAR, H. R. - CRISTÓ</w:t>
      </w:r>
      <w:r w:rsidR="00525D95" w:rsidRPr="009451EE">
        <w:rPr>
          <w:rFonts w:cs="Arial Narrow"/>
          <w:noProof/>
          <w:sz w:val="24"/>
          <w:szCs w:val="24"/>
        </w:rPr>
        <w:t xml:space="preserve">BAL </w:t>
      </w:r>
      <w:r w:rsidR="00F06C13" w:rsidRPr="009451EE">
        <w:rPr>
          <w:rFonts w:cs="Arial Narrow"/>
          <w:noProof/>
          <w:sz w:val="24"/>
          <w:szCs w:val="24"/>
        </w:rPr>
        <w:t>RODRÍGUEZ HERNÁNDEZ, H. R. - CHRISTIAN JOSÉ</w:t>
      </w:r>
      <w:r w:rsidR="00525D95" w:rsidRPr="009451EE">
        <w:rPr>
          <w:rFonts w:cs="Arial Narrow"/>
          <w:noProof/>
          <w:sz w:val="24"/>
          <w:szCs w:val="24"/>
        </w:rPr>
        <w:t xml:space="preserve"> MORENO VILLAMIZAR, H. R. - JAIRO ENRIQUE CASTIBLANCO PARRA, H. R. - NICOLÁS DANIEL GUERRERO MONTAÑO</w:t>
      </w:r>
      <w:r w:rsidRPr="009451EE">
        <w:rPr>
          <w:rFonts w:cs="Arial Narrow"/>
          <w:noProof/>
          <w:sz w:val="24"/>
          <w:szCs w:val="24"/>
        </w:rPr>
        <w:t>.</w:t>
      </w:r>
    </w:p>
    <w:p w14:paraId="73ABC578" w14:textId="77777777" w:rsidR="009451EE" w:rsidRPr="009451EE" w:rsidRDefault="009451EE" w:rsidP="003B7943">
      <w:pPr>
        <w:widowControl w:val="0"/>
        <w:autoSpaceDE w:val="0"/>
        <w:autoSpaceDN w:val="0"/>
        <w:adjustRightInd w:val="0"/>
        <w:spacing w:after="0" w:line="240" w:lineRule="auto"/>
        <w:jc w:val="both"/>
        <w:rPr>
          <w:rFonts w:cs="Arial Narrow"/>
          <w:bCs/>
          <w:noProof/>
          <w:sz w:val="24"/>
          <w:szCs w:val="24"/>
        </w:rPr>
      </w:pPr>
    </w:p>
    <w:p w14:paraId="59B5A393" w14:textId="6C0AA560" w:rsidR="00525D95" w:rsidRPr="009451EE" w:rsidRDefault="00525D95" w:rsidP="007B064B">
      <w:pPr>
        <w:pStyle w:val="Prrafodelista"/>
        <w:widowControl w:val="0"/>
        <w:numPr>
          <w:ilvl w:val="0"/>
          <w:numId w:val="12"/>
        </w:numPr>
        <w:tabs>
          <w:tab w:val="left" w:pos="426"/>
        </w:tabs>
        <w:autoSpaceDE w:val="0"/>
        <w:autoSpaceDN w:val="0"/>
        <w:adjustRightInd w:val="0"/>
        <w:spacing w:after="0" w:line="240" w:lineRule="auto"/>
        <w:ind w:left="142" w:firstLine="0"/>
        <w:rPr>
          <w:rFonts w:cs="Arial Narrow"/>
          <w:b/>
          <w:bCs/>
          <w:noProof/>
          <w:sz w:val="24"/>
          <w:szCs w:val="24"/>
        </w:rPr>
      </w:pPr>
      <w:r w:rsidRPr="009451EE">
        <w:rPr>
          <w:rFonts w:cs="Arial Narrow"/>
          <w:b/>
          <w:bCs/>
          <w:noProof/>
          <w:sz w:val="24"/>
          <w:szCs w:val="24"/>
        </w:rPr>
        <w:t xml:space="preserve">Proyecto de Acto Legislativo Nº </w:t>
      </w:r>
      <w:r w:rsidR="00D65940" w:rsidRPr="009451EE">
        <w:rPr>
          <w:rFonts w:cs="Arial Narrow"/>
          <w:b/>
          <w:bCs/>
          <w:noProof/>
          <w:sz w:val="24"/>
          <w:szCs w:val="24"/>
        </w:rPr>
        <w:t>03</w:t>
      </w:r>
      <w:r w:rsidR="009451EE" w:rsidRPr="009451EE">
        <w:rPr>
          <w:rFonts w:cs="Arial Narrow"/>
          <w:b/>
          <w:bCs/>
          <w:noProof/>
          <w:sz w:val="24"/>
          <w:szCs w:val="24"/>
        </w:rPr>
        <w:t>8 de 2014 Cámara</w:t>
      </w:r>
    </w:p>
    <w:p w14:paraId="6F773534" w14:textId="77777777" w:rsidR="009451EE" w:rsidRPr="009451EE" w:rsidRDefault="009451EE" w:rsidP="009451EE">
      <w:pPr>
        <w:pStyle w:val="Prrafodelista"/>
        <w:widowControl w:val="0"/>
        <w:tabs>
          <w:tab w:val="left" w:pos="426"/>
        </w:tabs>
        <w:autoSpaceDE w:val="0"/>
        <w:autoSpaceDN w:val="0"/>
        <w:adjustRightInd w:val="0"/>
        <w:spacing w:after="0" w:line="240" w:lineRule="auto"/>
        <w:ind w:left="142"/>
        <w:rPr>
          <w:rFonts w:cs="Arial Narrow"/>
          <w:b/>
          <w:bCs/>
          <w:noProof/>
          <w:sz w:val="24"/>
          <w:szCs w:val="24"/>
        </w:rPr>
      </w:pPr>
    </w:p>
    <w:p w14:paraId="65C2564A" w14:textId="437CE326" w:rsidR="00F62ACE" w:rsidRPr="009451EE" w:rsidRDefault="00D65940" w:rsidP="007B064B">
      <w:pPr>
        <w:widowControl w:val="0"/>
        <w:autoSpaceDE w:val="0"/>
        <w:autoSpaceDN w:val="0"/>
        <w:adjustRightInd w:val="0"/>
        <w:spacing w:after="0" w:line="240" w:lineRule="auto"/>
        <w:jc w:val="both"/>
        <w:rPr>
          <w:rFonts w:cs="Helvetica"/>
          <w:noProof/>
          <w:sz w:val="24"/>
          <w:szCs w:val="24"/>
        </w:rPr>
      </w:pPr>
      <w:r w:rsidRPr="009451EE">
        <w:rPr>
          <w:rFonts w:cs="Helvetica"/>
          <w:noProof/>
          <w:sz w:val="24"/>
          <w:szCs w:val="24"/>
        </w:rPr>
        <w:t>El Proyecto fue radicado el día</w:t>
      </w:r>
      <w:r w:rsidRPr="009451EE">
        <w:rPr>
          <w:rFonts w:cs="Arial Narrow"/>
          <w:noProof/>
          <w:sz w:val="24"/>
          <w:szCs w:val="24"/>
        </w:rPr>
        <w:t xml:space="preserve"> 20 de Julio de 2014 y </w:t>
      </w:r>
      <w:r w:rsidRPr="009451EE">
        <w:rPr>
          <w:rFonts w:cs="Arial Narrow"/>
          <w:bCs/>
          <w:noProof/>
          <w:sz w:val="24"/>
          <w:szCs w:val="24"/>
        </w:rPr>
        <w:t>publicado en la Gaceta: </w:t>
      </w:r>
      <w:r w:rsidRPr="009451EE">
        <w:rPr>
          <w:rFonts w:cs="Arial Narrow"/>
          <w:noProof/>
          <w:sz w:val="24"/>
          <w:szCs w:val="24"/>
        </w:rPr>
        <w:t xml:space="preserve">381 de 2014. Son </w:t>
      </w:r>
      <w:r w:rsidRPr="009451EE">
        <w:rPr>
          <w:rFonts w:cs="Arial Narrow"/>
          <w:bCs/>
          <w:noProof/>
          <w:sz w:val="24"/>
          <w:szCs w:val="24"/>
        </w:rPr>
        <w:t>autores los Representantes</w:t>
      </w:r>
      <w:r w:rsidRPr="009451EE">
        <w:rPr>
          <w:rFonts w:cs="Helvetica"/>
          <w:noProof/>
          <w:sz w:val="24"/>
          <w:szCs w:val="24"/>
        </w:rPr>
        <w:t xml:space="preserve">: </w:t>
      </w:r>
      <w:r w:rsidR="00525D95" w:rsidRPr="009451EE">
        <w:rPr>
          <w:rFonts w:cs="Arial Narrow"/>
          <w:noProof/>
          <w:sz w:val="24"/>
          <w:szCs w:val="24"/>
        </w:rPr>
        <w:t>H. R. - , DAVID ALEJAN</w:t>
      </w:r>
      <w:r w:rsidR="00F06C13" w:rsidRPr="009451EE">
        <w:rPr>
          <w:rFonts w:cs="Arial Narrow"/>
          <w:noProof/>
          <w:sz w:val="24"/>
          <w:szCs w:val="24"/>
        </w:rPr>
        <w:t>DRO BARGUIL ASSIS, H. R. - GERMÁ</w:t>
      </w:r>
      <w:r w:rsidR="00525D95" w:rsidRPr="009451EE">
        <w:rPr>
          <w:rFonts w:cs="Arial Narrow"/>
          <w:noProof/>
          <w:sz w:val="24"/>
          <w:szCs w:val="24"/>
        </w:rPr>
        <w:t xml:space="preserve">N ALCIDES BLANCO ALVAREZ, H. R. - HERIBERTO </w:t>
      </w:r>
      <w:r w:rsidR="00F06C13" w:rsidRPr="009451EE">
        <w:rPr>
          <w:rFonts w:cs="Arial Narrow"/>
          <w:noProof/>
          <w:sz w:val="24"/>
          <w:szCs w:val="24"/>
        </w:rPr>
        <w:t>SANABRIA ASTUDILLO, H. R. - JOSÉ</w:t>
      </w:r>
      <w:r w:rsidR="00525D95" w:rsidRPr="009451EE">
        <w:rPr>
          <w:rFonts w:cs="Arial Narrow"/>
          <w:noProof/>
          <w:sz w:val="24"/>
          <w:szCs w:val="24"/>
        </w:rPr>
        <w:t xml:space="preserve"> </w:t>
      </w:r>
      <w:r w:rsidR="00525D95" w:rsidRPr="009451EE">
        <w:rPr>
          <w:rFonts w:cs="Arial Narrow"/>
          <w:noProof/>
          <w:sz w:val="24"/>
          <w:szCs w:val="24"/>
        </w:rPr>
        <w:lastRenderedPageBreak/>
        <w:t xml:space="preserve">ELVER HERNANDEZ CASAS, H. R. - JUAN CARLOS RIVERA PEÑA, </w:t>
      </w:r>
      <w:r w:rsidR="00F06C13" w:rsidRPr="009451EE">
        <w:rPr>
          <w:rFonts w:cs="Arial Narrow"/>
          <w:noProof/>
          <w:sz w:val="24"/>
          <w:szCs w:val="24"/>
        </w:rPr>
        <w:t>H. R. - LUIS HORACIO GALLÓ</w:t>
      </w:r>
      <w:r w:rsidR="00525D95" w:rsidRPr="009451EE">
        <w:rPr>
          <w:rFonts w:cs="Arial Narrow"/>
          <w:noProof/>
          <w:sz w:val="24"/>
          <w:szCs w:val="24"/>
        </w:rPr>
        <w:t>N ARANG</w:t>
      </w:r>
      <w:r w:rsidR="00F06C13" w:rsidRPr="009451EE">
        <w:rPr>
          <w:rFonts w:cs="Arial Narrow"/>
          <w:noProof/>
          <w:sz w:val="24"/>
          <w:szCs w:val="24"/>
        </w:rPr>
        <w:t>O, H. R. - MAURICIO SALAZAR PELÁEZ , H. R. - NICOLÁS ALBEIRO ECHEVERRY ALVARÁ</w:t>
      </w:r>
      <w:r w:rsidR="00525D95" w:rsidRPr="009451EE">
        <w:rPr>
          <w:rFonts w:cs="Arial Narrow"/>
          <w:noProof/>
          <w:sz w:val="24"/>
          <w:szCs w:val="24"/>
        </w:rPr>
        <w:t>N, H. R. - ORLANDO GUERRA DE LA ROSA, H. R. - OSCAR FERNANDO BRAVO REALPE</w:t>
      </w:r>
      <w:r w:rsidRPr="009451EE">
        <w:rPr>
          <w:rFonts w:cs="Helvetica"/>
          <w:noProof/>
          <w:sz w:val="24"/>
          <w:szCs w:val="24"/>
        </w:rPr>
        <w:t xml:space="preserve">. </w:t>
      </w:r>
    </w:p>
    <w:p w14:paraId="18327D7E" w14:textId="77777777" w:rsidR="007B064B" w:rsidRPr="009451EE" w:rsidRDefault="007B064B" w:rsidP="007B064B">
      <w:pPr>
        <w:widowControl w:val="0"/>
        <w:autoSpaceDE w:val="0"/>
        <w:autoSpaceDN w:val="0"/>
        <w:adjustRightInd w:val="0"/>
        <w:spacing w:after="0" w:line="240" w:lineRule="auto"/>
        <w:jc w:val="both"/>
        <w:rPr>
          <w:rFonts w:cs="Helvetica"/>
          <w:noProof/>
          <w:sz w:val="24"/>
          <w:szCs w:val="24"/>
        </w:rPr>
      </w:pPr>
    </w:p>
    <w:p w14:paraId="0847A9C1" w14:textId="24C3BD04" w:rsidR="00762DD1" w:rsidRPr="009451EE" w:rsidRDefault="002A7130" w:rsidP="007B064B">
      <w:pPr>
        <w:pStyle w:val="Prrafodelista"/>
        <w:numPr>
          <w:ilvl w:val="0"/>
          <w:numId w:val="1"/>
        </w:numPr>
        <w:spacing w:after="0" w:line="240" w:lineRule="auto"/>
        <w:jc w:val="center"/>
        <w:rPr>
          <w:rFonts w:cs="Arial"/>
          <w:b/>
          <w:noProof/>
          <w:sz w:val="24"/>
          <w:szCs w:val="24"/>
        </w:rPr>
      </w:pPr>
      <w:r w:rsidRPr="009451EE">
        <w:rPr>
          <w:rFonts w:cs="Arial"/>
          <w:b/>
          <w:noProof/>
          <w:sz w:val="24"/>
          <w:szCs w:val="24"/>
        </w:rPr>
        <w:t>CONTENIDO DEL PROYECTO</w:t>
      </w:r>
    </w:p>
    <w:p w14:paraId="039F939D" w14:textId="77777777" w:rsidR="00516E08" w:rsidRPr="009451EE" w:rsidRDefault="00516E08" w:rsidP="007B064B">
      <w:pPr>
        <w:spacing w:after="0" w:line="240" w:lineRule="auto"/>
        <w:ind w:left="360"/>
        <w:jc w:val="center"/>
        <w:rPr>
          <w:rFonts w:cs="Arial"/>
          <w:b/>
          <w:noProof/>
          <w:sz w:val="24"/>
          <w:szCs w:val="24"/>
        </w:rPr>
      </w:pPr>
    </w:p>
    <w:p w14:paraId="14D4788B" w14:textId="1992244D" w:rsidR="00E67543" w:rsidRPr="009451EE" w:rsidRDefault="00516E08" w:rsidP="007B064B">
      <w:pPr>
        <w:pStyle w:val="Sinespaciado"/>
        <w:ind w:left="1080"/>
        <w:jc w:val="center"/>
        <w:rPr>
          <w:rFonts w:asciiTheme="minorHAnsi" w:hAnsiTheme="minorHAnsi" w:cs="Tahoma"/>
          <w:b/>
          <w:noProof/>
          <w:sz w:val="24"/>
          <w:szCs w:val="24"/>
          <w:lang w:val="es-ES_tradnl"/>
        </w:rPr>
      </w:pPr>
      <w:r w:rsidRPr="009451EE">
        <w:rPr>
          <w:rFonts w:asciiTheme="minorHAnsi" w:hAnsiTheme="minorHAnsi" w:cs="Tahoma"/>
          <w:b/>
          <w:noProof/>
          <w:sz w:val="24"/>
          <w:szCs w:val="24"/>
          <w:lang w:val="es-ES_tradnl"/>
        </w:rPr>
        <w:t>Proyecto de Acto Legislativo</w:t>
      </w:r>
    </w:p>
    <w:p w14:paraId="648829B1" w14:textId="77777777" w:rsidR="00E67543" w:rsidRPr="009451EE" w:rsidRDefault="00516E08" w:rsidP="007B064B">
      <w:pPr>
        <w:pStyle w:val="Sinespaciado"/>
        <w:jc w:val="center"/>
        <w:rPr>
          <w:rFonts w:asciiTheme="minorHAnsi" w:hAnsiTheme="minorHAnsi" w:cs="Tahoma"/>
          <w:b/>
          <w:noProof/>
          <w:sz w:val="24"/>
          <w:szCs w:val="24"/>
          <w:lang w:val="es-ES_tradnl"/>
        </w:rPr>
      </w:pPr>
      <w:r w:rsidRPr="009451EE">
        <w:rPr>
          <w:rFonts w:asciiTheme="minorHAnsi" w:hAnsiTheme="minorHAnsi" w:cs="Tahoma"/>
          <w:b/>
          <w:noProof/>
          <w:sz w:val="24"/>
          <w:szCs w:val="24"/>
          <w:lang w:val="es-ES_tradnl"/>
        </w:rPr>
        <w:t>“POR MEDIO DEL CUAL SE IMPLEMENTA EL VOTO OBLIGATORIO EN COLOMBIA”</w:t>
      </w:r>
    </w:p>
    <w:p w14:paraId="059B9FA2" w14:textId="56B457F2" w:rsidR="00516E08" w:rsidRPr="009451EE" w:rsidRDefault="00516E08" w:rsidP="007B064B">
      <w:pPr>
        <w:pStyle w:val="Sinespaciado"/>
        <w:ind w:left="1080"/>
        <w:jc w:val="center"/>
        <w:rPr>
          <w:rFonts w:asciiTheme="minorHAnsi" w:hAnsiTheme="minorHAnsi" w:cs="Tahoma"/>
          <w:b/>
          <w:noProof/>
          <w:sz w:val="24"/>
          <w:szCs w:val="24"/>
          <w:lang w:val="es-ES_tradnl"/>
        </w:rPr>
      </w:pPr>
      <w:r w:rsidRPr="009451EE">
        <w:rPr>
          <w:rFonts w:asciiTheme="minorHAnsi" w:hAnsiTheme="minorHAnsi" w:cs="Arial"/>
          <w:b/>
          <w:noProof/>
          <w:sz w:val="24"/>
          <w:szCs w:val="24"/>
          <w:lang w:val="es-ES_tradnl"/>
        </w:rPr>
        <w:t>EL Congreso de Colombia</w:t>
      </w:r>
    </w:p>
    <w:p w14:paraId="5EA7AEAC" w14:textId="77777777" w:rsidR="00516E08" w:rsidRPr="009451EE" w:rsidRDefault="00516E08" w:rsidP="007B064B">
      <w:pPr>
        <w:pStyle w:val="Sinespaciado"/>
        <w:rPr>
          <w:rFonts w:asciiTheme="minorHAnsi" w:hAnsiTheme="minorHAnsi" w:cs="Arial"/>
          <w:noProof/>
          <w:sz w:val="24"/>
          <w:szCs w:val="24"/>
          <w:lang w:val="es-ES_tradnl"/>
        </w:rPr>
      </w:pPr>
    </w:p>
    <w:p w14:paraId="61E4E8C1" w14:textId="77777777" w:rsidR="00516E08" w:rsidRPr="009451EE" w:rsidRDefault="00516E08" w:rsidP="007B064B">
      <w:pPr>
        <w:pStyle w:val="Sinespaciado"/>
        <w:ind w:left="360"/>
        <w:jc w:val="center"/>
        <w:rPr>
          <w:rFonts w:asciiTheme="minorHAnsi" w:hAnsiTheme="minorHAnsi" w:cs="Arial"/>
          <w:b/>
          <w:noProof/>
          <w:sz w:val="24"/>
          <w:szCs w:val="24"/>
          <w:lang w:val="es-ES_tradnl"/>
        </w:rPr>
      </w:pPr>
      <w:r w:rsidRPr="009451EE">
        <w:rPr>
          <w:rFonts w:asciiTheme="minorHAnsi" w:hAnsiTheme="minorHAnsi" w:cs="Arial"/>
          <w:b/>
          <w:noProof/>
          <w:sz w:val="24"/>
          <w:szCs w:val="24"/>
          <w:lang w:val="es-ES_tradnl"/>
        </w:rPr>
        <w:t>DECRETA:</w:t>
      </w:r>
    </w:p>
    <w:p w14:paraId="2352DC26" w14:textId="77777777" w:rsidR="00516E08" w:rsidRPr="009451EE" w:rsidRDefault="00516E08" w:rsidP="007B064B">
      <w:pPr>
        <w:pStyle w:val="Sinespaciado"/>
        <w:jc w:val="both"/>
        <w:rPr>
          <w:rFonts w:asciiTheme="minorHAnsi" w:hAnsiTheme="minorHAnsi" w:cs="Arial"/>
          <w:b/>
          <w:noProof/>
          <w:sz w:val="24"/>
          <w:szCs w:val="24"/>
          <w:lang w:val="es-ES_tradnl"/>
        </w:rPr>
      </w:pPr>
    </w:p>
    <w:p w14:paraId="38D1A23C" w14:textId="25F93BA4" w:rsidR="00516E08" w:rsidRPr="009451EE" w:rsidRDefault="00516E08" w:rsidP="007B064B">
      <w:pPr>
        <w:adjustRightInd w:val="0"/>
        <w:spacing w:after="0" w:line="240" w:lineRule="auto"/>
        <w:ind w:left="360"/>
        <w:jc w:val="both"/>
        <w:textAlignment w:val="center"/>
        <w:rPr>
          <w:noProof/>
          <w:sz w:val="24"/>
          <w:szCs w:val="24"/>
        </w:rPr>
      </w:pPr>
      <w:r w:rsidRPr="009451EE">
        <w:rPr>
          <w:b/>
          <w:noProof/>
          <w:sz w:val="24"/>
          <w:szCs w:val="24"/>
        </w:rPr>
        <w:t xml:space="preserve">Artículo 1°. </w:t>
      </w:r>
      <w:r w:rsidRPr="009451EE">
        <w:rPr>
          <w:iCs/>
          <w:noProof/>
          <w:sz w:val="24"/>
          <w:szCs w:val="24"/>
        </w:rPr>
        <w:t xml:space="preserve">Modifíquese el </w:t>
      </w:r>
      <w:r w:rsidRPr="009451EE">
        <w:rPr>
          <w:noProof/>
          <w:sz w:val="24"/>
          <w:szCs w:val="24"/>
        </w:rPr>
        <w:t>artículo 258 de la Constitución Política, el cual quedara así:</w:t>
      </w:r>
    </w:p>
    <w:p w14:paraId="5D499ED4" w14:textId="77777777" w:rsidR="00516E08" w:rsidRPr="009451EE" w:rsidRDefault="00516E08" w:rsidP="007B064B">
      <w:pPr>
        <w:pStyle w:val="Sinespaciado"/>
        <w:ind w:left="360"/>
        <w:jc w:val="both"/>
        <w:rPr>
          <w:rFonts w:asciiTheme="minorHAnsi" w:hAnsiTheme="minorHAnsi"/>
          <w:noProof/>
          <w:sz w:val="24"/>
          <w:szCs w:val="24"/>
          <w:lang w:val="es-ES_tradnl"/>
        </w:rPr>
      </w:pPr>
      <w:commentRangeStart w:id="1"/>
      <w:r w:rsidRPr="009451EE">
        <w:rPr>
          <w:rFonts w:asciiTheme="minorHAnsi" w:hAnsiTheme="minorHAnsi"/>
          <w:b/>
          <w:noProof/>
          <w:sz w:val="24"/>
          <w:szCs w:val="24"/>
          <w:lang w:val="es-ES_tradnl"/>
        </w:rPr>
        <w:t>ARTICULO 258</w:t>
      </w:r>
      <w:commentRangeEnd w:id="1"/>
      <w:r w:rsidRPr="009451EE">
        <w:rPr>
          <w:rStyle w:val="Refdecomentario"/>
          <w:rFonts w:asciiTheme="minorHAnsi" w:eastAsiaTheme="minorHAnsi" w:hAnsiTheme="minorHAnsi" w:cstheme="minorBidi"/>
          <w:noProof/>
          <w:sz w:val="24"/>
          <w:szCs w:val="24"/>
          <w:lang w:val="es-ES_tradnl"/>
        </w:rPr>
        <w:commentReference w:id="1"/>
      </w:r>
      <w:r w:rsidRPr="009451EE">
        <w:rPr>
          <w:rFonts w:asciiTheme="minorHAnsi" w:hAnsiTheme="minorHAnsi"/>
          <w:b/>
          <w:noProof/>
          <w:sz w:val="24"/>
          <w:szCs w:val="24"/>
          <w:lang w:val="es-ES_tradnl"/>
        </w:rPr>
        <w:t>.</w:t>
      </w:r>
      <w:r w:rsidRPr="009451EE">
        <w:rPr>
          <w:rFonts w:asciiTheme="minorHAnsi" w:hAnsiTheme="minorHAnsi"/>
          <w:noProof/>
          <w:sz w:val="24"/>
          <w:szCs w:val="24"/>
          <w:lang w:val="es-ES_tradnl"/>
        </w:rPr>
        <w:t xml:space="preserve"> El voto es un deber del ciudadano y una función pública, universal y obligatoria. El Estado velará porque en todas las elecciones se ejerza sin ningún tipo de coacción y los ciudadanos voten secretamente en cubículos individuales instalados en cada mesa de votación sin perjuicio del uso de medios electrónicos o informáticos. </w:t>
      </w:r>
    </w:p>
    <w:p w14:paraId="6C5F0C58" w14:textId="77777777" w:rsidR="00516E08" w:rsidRPr="009451EE" w:rsidRDefault="00516E08" w:rsidP="007B064B">
      <w:pPr>
        <w:pStyle w:val="Sinespaciado"/>
        <w:ind w:left="360"/>
        <w:jc w:val="both"/>
        <w:rPr>
          <w:rFonts w:asciiTheme="minorHAnsi" w:hAnsiTheme="minorHAnsi"/>
          <w:noProof/>
          <w:sz w:val="24"/>
          <w:szCs w:val="24"/>
          <w:lang w:val="es-ES_tradnl"/>
        </w:rPr>
      </w:pPr>
    </w:p>
    <w:p w14:paraId="15698A4D" w14:textId="77777777" w:rsidR="00516E08" w:rsidRPr="009451EE" w:rsidRDefault="00516E08" w:rsidP="007B064B">
      <w:pPr>
        <w:pStyle w:val="Sinespaciado"/>
        <w:ind w:left="360"/>
        <w:jc w:val="both"/>
        <w:rPr>
          <w:rFonts w:asciiTheme="minorHAnsi" w:hAnsiTheme="minorHAnsi"/>
          <w:noProof/>
          <w:sz w:val="24"/>
          <w:szCs w:val="24"/>
          <w:lang w:val="es-ES_tradnl"/>
        </w:rPr>
      </w:pPr>
      <w:r w:rsidRPr="009451EE">
        <w:rPr>
          <w:rFonts w:asciiTheme="minorHAnsi" w:hAnsiTheme="minorHAnsi"/>
          <w:noProof/>
          <w:sz w:val="24"/>
          <w:szCs w:val="24"/>
          <w:lang w:val="es-ES_tradnl"/>
        </w:rPr>
        <w:t>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w:t>
      </w:r>
    </w:p>
    <w:p w14:paraId="0CEB690B" w14:textId="77777777" w:rsidR="00516E08" w:rsidRPr="009451EE" w:rsidRDefault="00516E08" w:rsidP="007B064B">
      <w:pPr>
        <w:pStyle w:val="Sinespaciado"/>
        <w:ind w:left="360"/>
        <w:jc w:val="both"/>
        <w:rPr>
          <w:rFonts w:asciiTheme="minorHAnsi" w:hAnsiTheme="minorHAnsi"/>
          <w:noProof/>
          <w:sz w:val="24"/>
          <w:szCs w:val="24"/>
          <w:lang w:val="es-ES_tradnl"/>
        </w:rPr>
      </w:pPr>
      <w:r w:rsidRPr="009451EE">
        <w:rPr>
          <w:rFonts w:asciiTheme="minorHAnsi" w:hAnsiTheme="minorHAnsi"/>
          <w:noProof/>
          <w:sz w:val="24"/>
          <w:szCs w:val="24"/>
          <w:lang w:val="es-ES_tradnl"/>
        </w:rPr>
        <w:t>ejercicio del voto, igualmente implementara las sanciones pertinentes para los ciudadanos que incumplan este deber.</w:t>
      </w:r>
    </w:p>
    <w:p w14:paraId="3E297FE5" w14:textId="77777777" w:rsidR="00516E08" w:rsidRPr="009451EE" w:rsidRDefault="00516E08" w:rsidP="007B064B">
      <w:pPr>
        <w:pStyle w:val="Sinespaciado"/>
        <w:ind w:left="360"/>
        <w:jc w:val="both"/>
        <w:rPr>
          <w:rFonts w:asciiTheme="minorHAnsi" w:hAnsiTheme="minorHAnsi"/>
          <w:noProof/>
          <w:sz w:val="24"/>
          <w:szCs w:val="24"/>
          <w:lang w:val="es-ES_tradnl"/>
        </w:rPr>
      </w:pPr>
    </w:p>
    <w:p w14:paraId="591C572C" w14:textId="77777777" w:rsidR="00516E08" w:rsidRPr="009451EE" w:rsidRDefault="00516E08" w:rsidP="007B064B">
      <w:pPr>
        <w:pStyle w:val="Sinespaciado"/>
        <w:ind w:left="360"/>
        <w:jc w:val="both"/>
        <w:rPr>
          <w:rFonts w:asciiTheme="minorHAnsi" w:hAnsiTheme="minorHAnsi"/>
          <w:noProof/>
          <w:sz w:val="24"/>
          <w:szCs w:val="24"/>
          <w:lang w:val="es-ES_tradnl"/>
        </w:rPr>
      </w:pPr>
      <w:commentRangeStart w:id="4"/>
      <w:r w:rsidRPr="009451EE">
        <w:rPr>
          <w:rFonts w:asciiTheme="minorHAnsi" w:hAnsiTheme="minorHAnsi"/>
          <w:b/>
          <w:noProof/>
          <w:sz w:val="24"/>
          <w:szCs w:val="24"/>
          <w:lang w:val="es-ES_tradnl"/>
        </w:rPr>
        <w:t xml:space="preserve">PARÁGRAFO 1º. </w:t>
      </w:r>
      <w:commentRangeEnd w:id="4"/>
      <w:r w:rsidRPr="009451EE">
        <w:rPr>
          <w:rStyle w:val="Refdecomentario"/>
          <w:rFonts w:asciiTheme="minorHAnsi" w:eastAsiaTheme="minorHAnsi" w:hAnsiTheme="minorHAnsi" w:cstheme="minorBidi"/>
          <w:noProof/>
          <w:sz w:val="24"/>
          <w:szCs w:val="24"/>
          <w:lang w:val="es-ES_tradnl"/>
        </w:rPr>
        <w:commentReference w:id="4"/>
      </w:r>
      <w:r w:rsidRPr="009451EE">
        <w:rPr>
          <w:rFonts w:asciiTheme="minorHAnsi" w:hAnsiTheme="minorHAnsi"/>
          <w:noProof/>
          <w:sz w:val="24"/>
          <w:szCs w:val="24"/>
          <w:lang w:val="es-ES_tradnl"/>
        </w:rPr>
        <w:t>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14:paraId="2F490ACD" w14:textId="77777777" w:rsidR="00516E08" w:rsidRPr="009451EE" w:rsidRDefault="00516E08" w:rsidP="007B064B">
      <w:pPr>
        <w:pStyle w:val="Sinespaciado"/>
        <w:ind w:left="360"/>
        <w:jc w:val="both"/>
        <w:rPr>
          <w:rFonts w:asciiTheme="minorHAnsi" w:hAnsiTheme="minorHAnsi"/>
          <w:noProof/>
          <w:sz w:val="24"/>
          <w:szCs w:val="24"/>
          <w:lang w:val="es-ES_tradnl"/>
        </w:rPr>
      </w:pPr>
    </w:p>
    <w:p w14:paraId="73A73A7E" w14:textId="3CAAC770" w:rsidR="00516E08" w:rsidRDefault="00516E08" w:rsidP="007B064B">
      <w:pPr>
        <w:pStyle w:val="Sinespaciado"/>
        <w:ind w:left="360"/>
        <w:jc w:val="both"/>
        <w:rPr>
          <w:rFonts w:asciiTheme="minorHAnsi" w:hAnsiTheme="minorHAnsi"/>
          <w:noProof/>
          <w:sz w:val="24"/>
          <w:szCs w:val="24"/>
          <w:lang w:val="es-ES_tradnl"/>
        </w:rPr>
      </w:pPr>
      <w:r w:rsidRPr="009451EE">
        <w:rPr>
          <w:rFonts w:asciiTheme="minorHAnsi" w:hAnsiTheme="minorHAnsi"/>
          <w:b/>
          <w:noProof/>
          <w:sz w:val="24"/>
          <w:szCs w:val="24"/>
          <w:lang w:val="es-ES_tradnl"/>
        </w:rPr>
        <w:t xml:space="preserve">PARÁGRAFO 2º. </w:t>
      </w:r>
      <w:r w:rsidRPr="009451EE">
        <w:rPr>
          <w:rFonts w:asciiTheme="minorHAnsi" w:hAnsiTheme="minorHAnsi"/>
          <w:noProof/>
          <w:sz w:val="24"/>
          <w:szCs w:val="24"/>
          <w:lang w:val="es-ES_tradnl"/>
        </w:rPr>
        <w:t>Se implementara el voto electrónico para lograr agilidad y transparencia en todas las votaciones.</w:t>
      </w:r>
      <w:r w:rsidR="00AB7E76" w:rsidRPr="009451EE">
        <w:rPr>
          <w:rFonts w:asciiTheme="minorHAnsi" w:hAnsiTheme="minorHAnsi"/>
          <w:noProof/>
          <w:sz w:val="24"/>
          <w:szCs w:val="24"/>
          <w:lang w:val="es-ES_tradnl"/>
        </w:rPr>
        <w:t xml:space="preserve"> </w:t>
      </w:r>
    </w:p>
    <w:p w14:paraId="7EB1F4CB" w14:textId="77777777" w:rsidR="00854D08" w:rsidRPr="009451EE" w:rsidRDefault="00854D08" w:rsidP="007B064B">
      <w:pPr>
        <w:pStyle w:val="Sinespaciado"/>
        <w:ind w:left="360"/>
        <w:jc w:val="both"/>
        <w:rPr>
          <w:rFonts w:asciiTheme="minorHAnsi" w:hAnsiTheme="minorHAnsi" w:cs="Arial"/>
          <w:noProof/>
          <w:sz w:val="24"/>
          <w:szCs w:val="24"/>
          <w:shd w:val="clear" w:color="auto" w:fill="FFFFFF"/>
          <w:lang w:val="es-ES_tradnl"/>
        </w:rPr>
      </w:pPr>
    </w:p>
    <w:p w14:paraId="417500EB" w14:textId="1D986D30" w:rsidR="00516E08" w:rsidRPr="003B7943" w:rsidRDefault="00516E08" w:rsidP="003B7943">
      <w:pPr>
        <w:adjustRightInd w:val="0"/>
        <w:spacing w:after="0" w:line="240" w:lineRule="auto"/>
        <w:ind w:left="360"/>
        <w:jc w:val="both"/>
        <w:textAlignment w:val="center"/>
        <w:rPr>
          <w:rFonts w:cs="Arial"/>
          <w:noProof/>
          <w:sz w:val="24"/>
          <w:szCs w:val="24"/>
        </w:rPr>
      </w:pPr>
      <w:r w:rsidRPr="009451EE">
        <w:rPr>
          <w:b/>
          <w:noProof/>
          <w:sz w:val="24"/>
          <w:szCs w:val="24"/>
        </w:rPr>
        <w:t>Artículo 2°.</w:t>
      </w:r>
      <w:r w:rsidRPr="009451EE">
        <w:rPr>
          <w:noProof/>
          <w:sz w:val="24"/>
          <w:szCs w:val="24"/>
        </w:rPr>
        <w:t xml:space="preserve">  </w:t>
      </w:r>
      <w:r w:rsidRPr="009451EE">
        <w:rPr>
          <w:i/>
          <w:iCs/>
          <w:noProof/>
          <w:sz w:val="24"/>
          <w:szCs w:val="24"/>
        </w:rPr>
        <w:t>Vigencia</w:t>
      </w:r>
      <w:r w:rsidRPr="009451EE">
        <w:rPr>
          <w:noProof/>
          <w:sz w:val="24"/>
          <w:szCs w:val="24"/>
        </w:rPr>
        <w:t>. La presente Ley rige a partir de la fecha de su sanción y promulgación y su aplicabilidad será solamente por 10 años en todo el Territorio Nacional.</w:t>
      </w:r>
    </w:p>
    <w:p w14:paraId="55D8577C" w14:textId="77777777" w:rsidR="009451EE" w:rsidRPr="009451EE" w:rsidRDefault="009451EE" w:rsidP="007B064B">
      <w:pPr>
        <w:spacing w:after="0" w:line="240" w:lineRule="auto"/>
        <w:jc w:val="both"/>
        <w:rPr>
          <w:rFonts w:cs="Arial"/>
          <w:b/>
          <w:noProof/>
          <w:sz w:val="24"/>
          <w:szCs w:val="24"/>
        </w:rPr>
      </w:pPr>
    </w:p>
    <w:p w14:paraId="55276BD5" w14:textId="693B5904" w:rsidR="00516E08" w:rsidRPr="009451EE" w:rsidRDefault="00516E08" w:rsidP="007B064B">
      <w:pPr>
        <w:pStyle w:val="Prrafodelista"/>
        <w:numPr>
          <w:ilvl w:val="0"/>
          <w:numId w:val="1"/>
        </w:numPr>
        <w:spacing w:after="0" w:line="240" w:lineRule="auto"/>
        <w:jc w:val="both"/>
        <w:rPr>
          <w:rFonts w:cs="Arial"/>
          <w:b/>
          <w:noProof/>
          <w:sz w:val="24"/>
          <w:szCs w:val="24"/>
        </w:rPr>
      </w:pPr>
      <w:r w:rsidRPr="009451EE">
        <w:rPr>
          <w:rFonts w:cs="Arial"/>
          <w:b/>
          <w:noProof/>
          <w:sz w:val="24"/>
          <w:szCs w:val="24"/>
        </w:rPr>
        <w:t xml:space="preserve">OBJETO </w:t>
      </w:r>
    </w:p>
    <w:p w14:paraId="73558E1A" w14:textId="77777777" w:rsidR="00AA5CE1" w:rsidRPr="009451EE" w:rsidRDefault="00AA5CE1" w:rsidP="007B064B">
      <w:pPr>
        <w:spacing w:after="0" w:line="240" w:lineRule="auto"/>
        <w:ind w:left="360"/>
        <w:jc w:val="both"/>
        <w:rPr>
          <w:rFonts w:cs="Arial"/>
          <w:b/>
          <w:noProof/>
          <w:sz w:val="24"/>
          <w:szCs w:val="24"/>
        </w:rPr>
      </w:pPr>
    </w:p>
    <w:p w14:paraId="039F1CF3" w14:textId="5496BCCE" w:rsidR="00516E08" w:rsidRPr="009451EE" w:rsidRDefault="00516E08" w:rsidP="007B064B">
      <w:pPr>
        <w:spacing w:after="0" w:line="240" w:lineRule="auto"/>
        <w:jc w:val="both"/>
        <w:rPr>
          <w:rFonts w:cs="Arial"/>
          <w:sz w:val="24"/>
          <w:szCs w:val="24"/>
        </w:rPr>
      </w:pPr>
      <w:r w:rsidRPr="009451EE">
        <w:rPr>
          <w:rFonts w:cs="Arial"/>
          <w:sz w:val="24"/>
          <w:szCs w:val="24"/>
        </w:rPr>
        <w:t xml:space="preserve">El presente proyecto </w:t>
      </w:r>
      <w:r w:rsidR="00B258D7" w:rsidRPr="009451EE">
        <w:rPr>
          <w:rFonts w:cs="Arial"/>
          <w:sz w:val="24"/>
          <w:szCs w:val="24"/>
        </w:rPr>
        <w:t>establece</w:t>
      </w:r>
      <w:r w:rsidRPr="009451EE">
        <w:rPr>
          <w:rFonts w:cs="Arial"/>
          <w:sz w:val="24"/>
          <w:szCs w:val="24"/>
        </w:rPr>
        <w:t xml:space="preserve"> cambiar la redacción original de </w:t>
      </w:r>
      <w:r w:rsidR="00AA5CE1" w:rsidRPr="009451EE">
        <w:rPr>
          <w:rFonts w:cs="Arial"/>
          <w:sz w:val="24"/>
          <w:szCs w:val="24"/>
        </w:rPr>
        <w:t>artículo</w:t>
      </w:r>
      <w:r w:rsidRPr="009451EE">
        <w:rPr>
          <w:rFonts w:cs="Arial"/>
          <w:sz w:val="24"/>
          <w:szCs w:val="24"/>
        </w:rPr>
        <w:t xml:space="preserve"> 258 de la </w:t>
      </w:r>
      <w:r w:rsidR="00B258D7" w:rsidRPr="009451EE">
        <w:rPr>
          <w:rFonts w:cs="Arial"/>
          <w:sz w:val="24"/>
          <w:szCs w:val="24"/>
        </w:rPr>
        <w:t>C</w:t>
      </w:r>
      <w:r w:rsidR="00AA5CE1" w:rsidRPr="009451EE">
        <w:rPr>
          <w:rFonts w:cs="Arial"/>
          <w:sz w:val="24"/>
          <w:szCs w:val="24"/>
        </w:rPr>
        <w:t>onstitución</w:t>
      </w:r>
      <w:r w:rsidRPr="009451EE">
        <w:rPr>
          <w:rFonts w:cs="Arial"/>
          <w:sz w:val="24"/>
          <w:szCs w:val="24"/>
        </w:rPr>
        <w:t xml:space="preserve"> </w:t>
      </w:r>
      <w:r w:rsidR="00B258D7" w:rsidRPr="009451EE">
        <w:rPr>
          <w:rFonts w:cs="Arial"/>
          <w:sz w:val="24"/>
          <w:szCs w:val="24"/>
        </w:rPr>
        <w:t>P</w:t>
      </w:r>
      <w:r w:rsidR="00AA5CE1" w:rsidRPr="009451EE">
        <w:rPr>
          <w:rFonts w:cs="Arial"/>
          <w:sz w:val="24"/>
          <w:szCs w:val="24"/>
        </w:rPr>
        <w:t>olítica la</w:t>
      </w:r>
      <w:r w:rsidRPr="009451EE">
        <w:rPr>
          <w:rFonts w:cs="Arial"/>
          <w:sz w:val="24"/>
          <w:szCs w:val="24"/>
        </w:rPr>
        <w:t xml:space="preserve"> cual </w:t>
      </w:r>
      <w:r w:rsidR="00AA5CE1" w:rsidRPr="009451EE">
        <w:rPr>
          <w:rFonts w:cs="Arial"/>
          <w:sz w:val="24"/>
          <w:szCs w:val="24"/>
        </w:rPr>
        <w:t>establece</w:t>
      </w:r>
      <w:r w:rsidRPr="009451EE">
        <w:rPr>
          <w:rFonts w:cs="Arial"/>
          <w:sz w:val="24"/>
          <w:szCs w:val="24"/>
        </w:rPr>
        <w:t xml:space="preserve"> que</w:t>
      </w:r>
      <w:r w:rsidR="00AA5CE1" w:rsidRPr="009451EE">
        <w:rPr>
          <w:rFonts w:cs="Arial"/>
          <w:sz w:val="24"/>
          <w:szCs w:val="24"/>
        </w:rPr>
        <w:t>:</w:t>
      </w:r>
      <w:r w:rsidRPr="009451EE">
        <w:rPr>
          <w:rFonts w:cs="Arial"/>
          <w:sz w:val="24"/>
          <w:szCs w:val="24"/>
        </w:rPr>
        <w:t xml:space="preserve"> </w:t>
      </w:r>
      <w:r w:rsidR="00AA5CE1" w:rsidRPr="009451EE">
        <w:rPr>
          <w:rFonts w:cs="Arial"/>
          <w:sz w:val="24"/>
          <w:szCs w:val="24"/>
        </w:rPr>
        <w:t>“</w:t>
      </w:r>
      <w:r w:rsidRPr="009451EE">
        <w:rPr>
          <w:rFonts w:cs="Arial"/>
          <w:sz w:val="24"/>
          <w:szCs w:val="24"/>
        </w:rPr>
        <w:t>el voto es un derecho y un deber ciudadano</w:t>
      </w:r>
      <w:r w:rsidR="00AA5CE1" w:rsidRPr="009451EE">
        <w:rPr>
          <w:rFonts w:cs="Arial"/>
          <w:sz w:val="24"/>
          <w:szCs w:val="24"/>
        </w:rPr>
        <w:t xml:space="preserve">” y remplazarlo por </w:t>
      </w:r>
      <w:r w:rsidRPr="009451EE">
        <w:rPr>
          <w:rFonts w:cs="Arial"/>
          <w:sz w:val="24"/>
          <w:szCs w:val="24"/>
        </w:rPr>
        <w:t>“</w:t>
      </w:r>
      <w:r w:rsidR="00AA5CE1" w:rsidRPr="009451EE">
        <w:rPr>
          <w:rFonts w:cs="Arial"/>
          <w:sz w:val="24"/>
          <w:szCs w:val="24"/>
        </w:rPr>
        <w:t xml:space="preserve">El voto es </w:t>
      </w:r>
      <w:r w:rsidRPr="009451EE">
        <w:rPr>
          <w:sz w:val="24"/>
          <w:szCs w:val="24"/>
        </w:rPr>
        <w:t>deber del ciudadano y una función púb</w:t>
      </w:r>
      <w:r w:rsidR="00D2719C" w:rsidRPr="009451EE">
        <w:rPr>
          <w:sz w:val="24"/>
          <w:szCs w:val="24"/>
        </w:rPr>
        <w:t xml:space="preserve">lica, universal y obligatoria.” Añade a la redacción original: </w:t>
      </w:r>
      <w:r w:rsidR="00AA5CE1" w:rsidRPr="009451EE">
        <w:rPr>
          <w:sz w:val="24"/>
          <w:szCs w:val="24"/>
        </w:rPr>
        <w:t>“igualmente</w:t>
      </w:r>
      <w:r w:rsidR="00D2719C" w:rsidRPr="009451EE">
        <w:rPr>
          <w:sz w:val="24"/>
          <w:szCs w:val="24"/>
        </w:rPr>
        <w:t xml:space="preserve"> (la Ley) </w:t>
      </w:r>
      <w:r w:rsidR="00B258D7" w:rsidRPr="009451EE">
        <w:rPr>
          <w:sz w:val="24"/>
          <w:szCs w:val="24"/>
        </w:rPr>
        <w:t>implementará</w:t>
      </w:r>
      <w:r w:rsidR="00AA5CE1" w:rsidRPr="009451EE">
        <w:rPr>
          <w:sz w:val="24"/>
          <w:szCs w:val="24"/>
        </w:rPr>
        <w:t xml:space="preserve"> las sanciones pertinentes para los ciudadanos que incumplan este deber.”</w:t>
      </w:r>
      <w:r w:rsidR="00D2719C" w:rsidRPr="009451EE">
        <w:rPr>
          <w:sz w:val="24"/>
          <w:szCs w:val="24"/>
        </w:rPr>
        <w:t xml:space="preserve"> Y por último establece su propia vigencia por un plazo máximo de 10 años. </w:t>
      </w:r>
    </w:p>
    <w:p w14:paraId="67A1053D" w14:textId="77777777" w:rsidR="009451EE" w:rsidRPr="009451EE" w:rsidRDefault="009451EE" w:rsidP="007B064B">
      <w:pPr>
        <w:spacing w:after="0" w:line="240" w:lineRule="auto"/>
        <w:jc w:val="both"/>
        <w:rPr>
          <w:rFonts w:cs="Arial"/>
          <w:b/>
          <w:noProof/>
          <w:sz w:val="24"/>
          <w:szCs w:val="24"/>
        </w:rPr>
      </w:pPr>
    </w:p>
    <w:p w14:paraId="3E699F26" w14:textId="78019936" w:rsidR="000A7C0E" w:rsidRPr="009451EE" w:rsidRDefault="00B258D7" w:rsidP="007B064B">
      <w:pPr>
        <w:pStyle w:val="Prrafodelista"/>
        <w:numPr>
          <w:ilvl w:val="0"/>
          <w:numId w:val="1"/>
        </w:numPr>
        <w:spacing w:after="0" w:line="240" w:lineRule="auto"/>
        <w:jc w:val="both"/>
        <w:rPr>
          <w:rFonts w:cs="Arial"/>
          <w:b/>
          <w:noProof/>
          <w:sz w:val="24"/>
          <w:szCs w:val="24"/>
        </w:rPr>
      </w:pPr>
      <w:r w:rsidRPr="009451EE">
        <w:rPr>
          <w:rFonts w:cs="Arial"/>
          <w:b/>
          <w:noProof/>
          <w:sz w:val="24"/>
          <w:szCs w:val="24"/>
        </w:rPr>
        <w:t>JUSTIFICACIÓ</w:t>
      </w:r>
      <w:r w:rsidR="002A7130" w:rsidRPr="009451EE">
        <w:rPr>
          <w:rFonts w:cs="Arial"/>
          <w:b/>
          <w:noProof/>
          <w:sz w:val="24"/>
          <w:szCs w:val="24"/>
        </w:rPr>
        <w:t>N DEL PROYECTO</w:t>
      </w:r>
    </w:p>
    <w:p w14:paraId="34EA1991" w14:textId="77777777" w:rsidR="000A7C0E" w:rsidRPr="009451EE" w:rsidRDefault="000A7C0E" w:rsidP="007B064B">
      <w:pPr>
        <w:spacing w:after="0" w:line="240" w:lineRule="auto"/>
        <w:jc w:val="both"/>
        <w:rPr>
          <w:rFonts w:cs="Arial"/>
          <w:b/>
          <w:sz w:val="24"/>
          <w:szCs w:val="24"/>
        </w:rPr>
      </w:pPr>
    </w:p>
    <w:p w14:paraId="27BB8504" w14:textId="77777777" w:rsidR="004C7EE3" w:rsidRPr="009451EE" w:rsidRDefault="00E67543" w:rsidP="007B064B">
      <w:pPr>
        <w:spacing w:after="0" w:line="240" w:lineRule="auto"/>
        <w:jc w:val="both"/>
        <w:rPr>
          <w:rFonts w:cs="Arial"/>
          <w:sz w:val="24"/>
          <w:szCs w:val="24"/>
        </w:rPr>
      </w:pPr>
      <w:r w:rsidRPr="009451EE">
        <w:rPr>
          <w:rFonts w:cs="Arial"/>
          <w:sz w:val="24"/>
          <w:szCs w:val="24"/>
        </w:rPr>
        <w:t>Contextualizando la proposición presentada, la academia ha definido el contexto g</w:t>
      </w:r>
      <w:r w:rsidR="00910653" w:rsidRPr="009451EE">
        <w:rPr>
          <w:rFonts w:cs="Arial"/>
          <w:sz w:val="24"/>
          <w:szCs w:val="24"/>
        </w:rPr>
        <w:t xml:space="preserve">eneral en que se puede ubicar esta </w:t>
      </w:r>
      <w:r w:rsidR="00D2719C" w:rsidRPr="009451EE">
        <w:rPr>
          <w:rFonts w:cs="Arial"/>
          <w:sz w:val="24"/>
          <w:szCs w:val="24"/>
        </w:rPr>
        <w:t xml:space="preserve">discusión sobre </w:t>
      </w:r>
      <w:r w:rsidRPr="009451EE">
        <w:rPr>
          <w:rFonts w:cs="Arial"/>
          <w:sz w:val="24"/>
          <w:szCs w:val="24"/>
        </w:rPr>
        <w:t>l</w:t>
      </w:r>
      <w:r w:rsidR="00910653" w:rsidRPr="009451EE">
        <w:rPr>
          <w:rFonts w:cs="Arial"/>
          <w:sz w:val="24"/>
          <w:szCs w:val="24"/>
        </w:rPr>
        <w:t xml:space="preserve">a obligatoriedad del voto y lo divide en tres contextos; países donde el </w:t>
      </w:r>
      <w:r w:rsidRPr="009451EE">
        <w:rPr>
          <w:rFonts w:cs="Arial"/>
          <w:sz w:val="24"/>
          <w:szCs w:val="24"/>
        </w:rPr>
        <w:t>voto</w:t>
      </w:r>
      <w:r w:rsidR="00B258D7" w:rsidRPr="009451EE">
        <w:rPr>
          <w:rFonts w:cs="Arial"/>
          <w:sz w:val="24"/>
          <w:szCs w:val="24"/>
        </w:rPr>
        <w:t xml:space="preserve"> es</w:t>
      </w:r>
      <w:r w:rsidRPr="009451EE">
        <w:rPr>
          <w:rFonts w:cs="Arial"/>
          <w:sz w:val="24"/>
          <w:szCs w:val="24"/>
        </w:rPr>
        <w:t xml:space="preserve"> </w:t>
      </w:r>
      <w:r w:rsidR="000460E8" w:rsidRPr="009451EE">
        <w:rPr>
          <w:rFonts w:cs="Arial"/>
          <w:sz w:val="24"/>
          <w:szCs w:val="24"/>
        </w:rPr>
        <w:t>consagrado</w:t>
      </w:r>
      <w:r w:rsidRPr="009451EE">
        <w:rPr>
          <w:rFonts w:cs="Arial"/>
          <w:sz w:val="24"/>
          <w:szCs w:val="24"/>
        </w:rPr>
        <w:t xml:space="preserve"> exclusivamente como derecho</w:t>
      </w:r>
      <w:r w:rsidR="000460E8" w:rsidRPr="009451EE">
        <w:rPr>
          <w:rFonts w:cs="Arial"/>
          <w:sz w:val="24"/>
          <w:szCs w:val="24"/>
        </w:rPr>
        <w:t xml:space="preserve"> (Nicaragua</w:t>
      </w:r>
      <w:r w:rsidR="00B258D7" w:rsidRPr="009451EE">
        <w:rPr>
          <w:rFonts w:cs="Arial"/>
          <w:sz w:val="24"/>
          <w:szCs w:val="24"/>
        </w:rPr>
        <w:t xml:space="preserve"> y</w:t>
      </w:r>
      <w:r w:rsidR="000460E8" w:rsidRPr="009451EE">
        <w:rPr>
          <w:rFonts w:cs="Arial"/>
          <w:sz w:val="24"/>
          <w:szCs w:val="24"/>
        </w:rPr>
        <w:t xml:space="preserve"> Venezuela)</w:t>
      </w:r>
      <w:r w:rsidRPr="009451EE">
        <w:rPr>
          <w:rFonts w:cs="Arial"/>
          <w:sz w:val="24"/>
          <w:szCs w:val="24"/>
        </w:rPr>
        <w:t>,</w:t>
      </w:r>
      <w:r w:rsidR="00910653" w:rsidRPr="009451EE">
        <w:rPr>
          <w:rFonts w:cs="Arial"/>
          <w:sz w:val="24"/>
          <w:szCs w:val="24"/>
        </w:rPr>
        <w:t xml:space="preserve"> países donde </w:t>
      </w:r>
      <w:r w:rsidRPr="009451EE">
        <w:rPr>
          <w:rFonts w:cs="Arial"/>
          <w:sz w:val="24"/>
          <w:szCs w:val="24"/>
        </w:rPr>
        <w:t xml:space="preserve">el voto </w:t>
      </w:r>
      <w:r w:rsidR="00B258D7" w:rsidRPr="009451EE">
        <w:rPr>
          <w:rFonts w:cs="Arial"/>
          <w:sz w:val="24"/>
          <w:szCs w:val="24"/>
        </w:rPr>
        <w:t xml:space="preserve">es previsto </w:t>
      </w:r>
      <w:r w:rsidRPr="009451EE">
        <w:rPr>
          <w:rFonts w:cs="Arial"/>
          <w:sz w:val="24"/>
          <w:szCs w:val="24"/>
        </w:rPr>
        <w:t>como deber sin sanción por su no ejercicio</w:t>
      </w:r>
      <w:r w:rsidR="000460E8" w:rsidRPr="009451EE">
        <w:rPr>
          <w:rFonts w:cs="Arial"/>
          <w:sz w:val="24"/>
          <w:szCs w:val="24"/>
        </w:rPr>
        <w:t xml:space="preserve"> (Salvador, México</w:t>
      </w:r>
      <w:r w:rsidR="00B258D7" w:rsidRPr="009451EE">
        <w:rPr>
          <w:rFonts w:cs="Arial"/>
          <w:sz w:val="24"/>
          <w:szCs w:val="24"/>
        </w:rPr>
        <w:t xml:space="preserve"> y</w:t>
      </w:r>
      <w:r w:rsidR="000460E8" w:rsidRPr="009451EE">
        <w:rPr>
          <w:rFonts w:cs="Arial"/>
          <w:sz w:val="24"/>
          <w:szCs w:val="24"/>
        </w:rPr>
        <w:t xml:space="preserve"> Panamá) </w:t>
      </w:r>
      <w:r w:rsidRPr="009451EE">
        <w:rPr>
          <w:rFonts w:cs="Arial"/>
          <w:sz w:val="24"/>
          <w:szCs w:val="24"/>
        </w:rPr>
        <w:t xml:space="preserve">y </w:t>
      </w:r>
      <w:r w:rsidR="00910653" w:rsidRPr="009451EE">
        <w:rPr>
          <w:rFonts w:cs="Arial"/>
          <w:sz w:val="24"/>
          <w:szCs w:val="24"/>
        </w:rPr>
        <w:t xml:space="preserve">países donde </w:t>
      </w:r>
      <w:r w:rsidRPr="009451EE">
        <w:rPr>
          <w:rFonts w:cs="Arial"/>
          <w:sz w:val="24"/>
          <w:szCs w:val="24"/>
        </w:rPr>
        <w:t xml:space="preserve">el voto </w:t>
      </w:r>
      <w:r w:rsidR="00910653" w:rsidRPr="009451EE">
        <w:rPr>
          <w:rFonts w:cs="Arial"/>
          <w:sz w:val="24"/>
          <w:szCs w:val="24"/>
        </w:rPr>
        <w:t xml:space="preserve"> es </w:t>
      </w:r>
      <w:r w:rsidRPr="009451EE">
        <w:rPr>
          <w:rFonts w:cs="Arial"/>
          <w:sz w:val="24"/>
          <w:szCs w:val="24"/>
        </w:rPr>
        <w:t>obligatorio</w:t>
      </w:r>
      <w:r w:rsidR="000460E8" w:rsidRPr="009451EE">
        <w:rPr>
          <w:rFonts w:cs="Arial"/>
          <w:sz w:val="24"/>
          <w:szCs w:val="24"/>
        </w:rPr>
        <w:t xml:space="preserve"> </w:t>
      </w:r>
      <w:r w:rsidR="00910653" w:rsidRPr="009451EE">
        <w:rPr>
          <w:rFonts w:cs="Arial"/>
          <w:sz w:val="24"/>
          <w:szCs w:val="24"/>
        </w:rPr>
        <w:t xml:space="preserve">y hay </w:t>
      </w:r>
      <w:r w:rsidR="000460E8" w:rsidRPr="009451EE">
        <w:rPr>
          <w:rFonts w:cs="Arial"/>
          <w:sz w:val="24"/>
          <w:szCs w:val="24"/>
        </w:rPr>
        <w:t>sanción por su incumplimiento</w:t>
      </w:r>
      <w:r w:rsidR="00D2719C" w:rsidRPr="009451EE">
        <w:rPr>
          <w:rFonts w:cs="Arial"/>
          <w:sz w:val="24"/>
          <w:szCs w:val="24"/>
        </w:rPr>
        <w:t xml:space="preserve"> (Argenti</w:t>
      </w:r>
      <w:r w:rsidR="00B258D7" w:rsidRPr="009451EE">
        <w:rPr>
          <w:rFonts w:cs="Arial"/>
          <w:sz w:val="24"/>
          <w:szCs w:val="24"/>
        </w:rPr>
        <w:t xml:space="preserve">na, Brasil, Honduras, Paraguay y </w:t>
      </w:r>
      <w:r w:rsidR="00910653" w:rsidRPr="009451EE">
        <w:rPr>
          <w:rFonts w:cs="Arial"/>
          <w:sz w:val="24"/>
          <w:szCs w:val="24"/>
        </w:rPr>
        <w:t>Perú</w:t>
      </w:r>
      <w:r w:rsidR="00D2719C" w:rsidRPr="009451EE">
        <w:rPr>
          <w:rFonts w:cs="Arial"/>
          <w:sz w:val="24"/>
          <w:szCs w:val="24"/>
        </w:rPr>
        <w:t>)</w:t>
      </w:r>
      <w:r w:rsidR="000460E8" w:rsidRPr="009451EE">
        <w:rPr>
          <w:rFonts w:cs="Arial"/>
          <w:sz w:val="24"/>
          <w:szCs w:val="24"/>
        </w:rPr>
        <w:t>. Colombia se ha ubicado históricamente en la segunda categoría</w:t>
      </w:r>
      <w:r w:rsidR="001777C0" w:rsidRPr="009451EE">
        <w:rPr>
          <w:rFonts w:cs="Arial"/>
          <w:sz w:val="24"/>
          <w:szCs w:val="24"/>
        </w:rPr>
        <w:t xml:space="preserve">, </w:t>
      </w:r>
      <w:r w:rsidR="000460E8" w:rsidRPr="009451EE">
        <w:rPr>
          <w:rFonts w:cs="Arial"/>
          <w:sz w:val="24"/>
          <w:szCs w:val="24"/>
        </w:rPr>
        <w:t>consagrando el voto como un derecho y</w:t>
      </w:r>
      <w:r w:rsidR="001777C0" w:rsidRPr="009451EE">
        <w:rPr>
          <w:rFonts w:cs="Arial"/>
          <w:sz w:val="24"/>
          <w:szCs w:val="24"/>
        </w:rPr>
        <w:t xml:space="preserve"> un deber sin sancionar su no ejecución</w:t>
      </w:r>
      <w:r w:rsidR="000460E8" w:rsidRPr="009451EE">
        <w:rPr>
          <w:rFonts w:cs="Arial"/>
          <w:sz w:val="24"/>
          <w:szCs w:val="24"/>
        </w:rPr>
        <w:t xml:space="preserve">, el presente proyecto propone expresamente modificar la redacción constitucional para ubicarla en la tercera categoría y hacer de la abstención una conducta sancionable. </w:t>
      </w:r>
    </w:p>
    <w:p w14:paraId="7246D9A7" w14:textId="77777777" w:rsidR="004C7EE3" w:rsidRPr="009451EE" w:rsidRDefault="004C7EE3" w:rsidP="007B064B">
      <w:pPr>
        <w:spacing w:after="0" w:line="240" w:lineRule="auto"/>
        <w:jc w:val="both"/>
        <w:rPr>
          <w:rFonts w:cs="Arial"/>
          <w:sz w:val="24"/>
          <w:szCs w:val="24"/>
        </w:rPr>
      </w:pPr>
    </w:p>
    <w:p w14:paraId="141FCAC2" w14:textId="1934C992" w:rsidR="001777C0" w:rsidRPr="009451EE" w:rsidRDefault="00D2719C" w:rsidP="007B064B">
      <w:pPr>
        <w:spacing w:after="0" w:line="240" w:lineRule="auto"/>
        <w:jc w:val="both"/>
        <w:rPr>
          <w:rFonts w:cs="Arial"/>
          <w:sz w:val="24"/>
          <w:szCs w:val="24"/>
        </w:rPr>
      </w:pPr>
      <w:r w:rsidRPr="009451EE">
        <w:rPr>
          <w:rFonts w:cs="Arial"/>
          <w:sz w:val="24"/>
          <w:szCs w:val="24"/>
        </w:rPr>
        <w:t>Para abordar el tema en c</w:t>
      </w:r>
      <w:r w:rsidR="00AA51AD" w:rsidRPr="009451EE">
        <w:rPr>
          <w:rFonts w:cs="Arial"/>
          <w:sz w:val="24"/>
          <w:szCs w:val="24"/>
        </w:rPr>
        <w:t>uestión es pertinente reconocer</w:t>
      </w:r>
      <w:r w:rsidRPr="009451EE">
        <w:rPr>
          <w:rFonts w:cs="Arial"/>
          <w:sz w:val="24"/>
          <w:szCs w:val="24"/>
        </w:rPr>
        <w:t xml:space="preserve"> en primer lugar la gravedad, del problema que esta medida pretende confrontar, </w:t>
      </w:r>
      <w:r w:rsidR="00AA51AD" w:rsidRPr="009451EE">
        <w:rPr>
          <w:rFonts w:cs="Arial"/>
          <w:sz w:val="24"/>
          <w:szCs w:val="24"/>
        </w:rPr>
        <w:t xml:space="preserve">el abstencionismo electoral es un fenómeno que afecta el sistema democrático, la legitimidad </w:t>
      </w:r>
      <w:r w:rsidR="004C7EE3" w:rsidRPr="009451EE">
        <w:rPr>
          <w:rFonts w:cs="Arial"/>
          <w:sz w:val="24"/>
          <w:szCs w:val="24"/>
        </w:rPr>
        <w:t xml:space="preserve">de </w:t>
      </w:r>
      <w:r w:rsidR="004763D9" w:rsidRPr="009451EE">
        <w:rPr>
          <w:rFonts w:cs="Arial"/>
          <w:sz w:val="24"/>
          <w:szCs w:val="24"/>
        </w:rPr>
        <w:t xml:space="preserve">las elecciones en particular y </w:t>
      </w:r>
      <w:r w:rsidR="00AA51AD" w:rsidRPr="009451EE">
        <w:rPr>
          <w:rFonts w:cs="Arial"/>
          <w:sz w:val="24"/>
          <w:szCs w:val="24"/>
        </w:rPr>
        <w:t xml:space="preserve">de la </w:t>
      </w:r>
      <w:r w:rsidR="004763D9" w:rsidRPr="009451EE">
        <w:rPr>
          <w:rFonts w:cs="Arial"/>
          <w:sz w:val="24"/>
          <w:szCs w:val="24"/>
        </w:rPr>
        <w:t xml:space="preserve">democracia representativa en general. </w:t>
      </w:r>
      <w:r w:rsidR="00A7412B" w:rsidRPr="009451EE">
        <w:rPr>
          <w:rFonts w:cs="Arial"/>
          <w:sz w:val="24"/>
          <w:szCs w:val="24"/>
        </w:rPr>
        <w:t xml:space="preserve">La importancia del voto ha sido destacada por la Corte Constitucional de la siguiente manera: </w:t>
      </w:r>
    </w:p>
    <w:p w14:paraId="2752E328" w14:textId="77777777" w:rsidR="009451EE" w:rsidRPr="009451EE" w:rsidRDefault="009451EE" w:rsidP="007B064B">
      <w:pPr>
        <w:spacing w:after="0" w:line="240" w:lineRule="auto"/>
        <w:ind w:left="567"/>
        <w:jc w:val="both"/>
        <w:rPr>
          <w:rFonts w:cs="Arial"/>
        </w:rPr>
      </w:pPr>
    </w:p>
    <w:p w14:paraId="36881220" w14:textId="7E0DF7B3" w:rsidR="001777C0" w:rsidRPr="009451EE" w:rsidRDefault="001777C0" w:rsidP="007B064B">
      <w:pPr>
        <w:spacing w:after="0" w:line="240" w:lineRule="auto"/>
        <w:ind w:left="567"/>
        <w:jc w:val="both"/>
        <w:rPr>
          <w:rFonts w:ascii="Times" w:eastAsia="Times New Roman" w:hAnsi="Times" w:cs="Times New Roman"/>
          <w:sz w:val="20"/>
          <w:szCs w:val="20"/>
          <w:lang w:eastAsia="es-ES"/>
        </w:rPr>
      </w:pPr>
      <w:r w:rsidRPr="009451EE">
        <w:rPr>
          <w:rFonts w:cs="Arial"/>
        </w:rPr>
        <w:t>“</w:t>
      </w:r>
      <w:r w:rsidRPr="009451EE">
        <w:rPr>
          <w:rFonts w:ascii="Times New Roman" w:eastAsia="Times New Roman" w:hAnsi="Times New Roman" w:cs="Times New Roman"/>
          <w:i/>
          <w:iCs/>
          <w:shd w:val="clear" w:color="auto" w:fill="FFFFFF"/>
          <w:lang w:val="es-CO" w:eastAsia="es-ES"/>
        </w:rPr>
        <w:t xml:space="preserve">Entendida la democracia, desde </w:t>
      </w:r>
      <w:r w:rsidR="00A7412B" w:rsidRPr="009451EE">
        <w:rPr>
          <w:rFonts w:ascii="Times New Roman" w:eastAsia="Times New Roman" w:hAnsi="Times New Roman" w:cs="Times New Roman"/>
          <w:i/>
          <w:iCs/>
          <w:shd w:val="clear" w:color="auto" w:fill="FFFFFF"/>
          <w:lang w:val="es-CO" w:eastAsia="es-ES"/>
        </w:rPr>
        <w:t xml:space="preserve">el punto de vista formal, como </w:t>
      </w:r>
      <w:r w:rsidRPr="009451EE">
        <w:rPr>
          <w:rFonts w:ascii="Times New Roman" w:eastAsia="Times New Roman" w:hAnsi="Times New Roman" w:cs="Times New Roman"/>
          <w:i/>
          <w:iCs/>
          <w:shd w:val="clear" w:color="auto" w:fill="FFFFFF"/>
          <w:lang w:val="es-CO" w:eastAsia="es-ES"/>
        </w:rPr>
        <w:t>un gobierno en el cual los destinatarios de las normas son los mismos que las producen, pues las decisiones colectivas son tomadas por los propios miembros de la comunidad</w:t>
      </w:r>
      <w:r w:rsidRPr="009451EE">
        <w:rPr>
          <w:rFonts w:ascii="Times New Roman" w:eastAsia="Times New Roman" w:hAnsi="Times New Roman" w:cs="Times New Roman"/>
          <w:b/>
          <w:bCs/>
          <w:i/>
          <w:iCs/>
          <w:shd w:val="clear" w:color="auto" w:fill="FFFFFF"/>
          <w:lang w:val="es-CO" w:eastAsia="es-ES"/>
        </w:rPr>
        <w:t>,</w:t>
      </w:r>
      <w:r w:rsidRPr="009451EE">
        <w:rPr>
          <w:rFonts w:ascii="Times New Roman" w:eastAsia="Times New Roman" w:hAnsi="Times New Roman" w:cs="Times New Roman"/>
          <w:i/>
          <w:iCs/>
          <w:shd w:val="clear" w:color="auto" w:fill="FFFFFF"/>
          <w:lang w:val="es-CO" w:eastAsia="es-ES"/>
        </w:rPr>
        <w:t xml:space="preserve"> ha de aceptarse que la </w:t>
      </w:r>
      <w:r w:rsidR="004C7EE3" w:rsidRPr="009451EE">
        <w:rPr>
          <w:rFonts w:ascii="Times New Roman" w:eastAsia="Times New Roman" w:hAnsi="Times New Roman" w:cs="Times New Roman"/>
          <w:i/>
          <w:iCs/>
          <w:shd w:val="clear" w:color="auto" w:fill="FFFFFF"/>
          <w:lang w:val="es-CO" w:eastAsia="es-ES"/>
        </w:rPr>
        <w:t>p</w:t>
      </w:r>
      <w:r w:rsidRPr="009451EE">
        <w:rPr>
          <w:rFonts w:ascii="Times New Roman" w:eastAsia="Times New Roman" w:hAnsi="Times New Roman" w:cs="Times New Roman"/>
          <w:i/>
          <w:iCs/>
          <w:shd w:val="clear" w:color="auto" w:fill="FFFFFF"/>
          <w:lang w:val="es-CO" w:eastAsia="es-ES"/>
        </w:rPr>
        <w:t>articipación de los ciudadanos en la toma de esas decisiones es elemento fundamental,”</w:t>
      </w:r>
      <w:r w:rsidRPr="009451EE">
        <w:rPr>
          <w:rStyle w:val="Refdenotaalpie"/>
          <w:rFonts w:ascii="Times New Roman" w:eastAsia="Times New Roman" w:hAnsi="Times New Roman" w:cs="Times New Roman"/>
          <w:i/>
          <w:iCs/>
          <w:shd w:val="clear" w:color="auto" w:fill="FFFFFF"/>
          <w:lang w:val="es-CO" w:eastAsia="es-ES"/>
        </w:rPr>
        <w:footnoteReference w:id="1"/>
      </w:r>
    </w:p>
    <w:p w14:paraId="6CC42FD5" w14:textId="75A38EED" w:rsidR="00E11DCB" w:rsidRPr="009451EE" w:rsidRDefault="0056159F" w:rsidP="007B064B">
      <w:pPr>
        <w:spacing w:after="0" w:line="240" w:lineRule="auto"/>
        <w:jc w:val="both"/>
        <w:rPr>
          <w:rFonts w:cs="Arial"/>
          <w:sz w:val="24"/>
          <w:szCs w:val="24"/>
        </w:rPr>
      </w:pPr>
      <w:r w:rsidRPr="009451EE">
        <w:rPr>
          <w:rFonts w:cs="Arial"/>
          <w:sz w:val="24"/>
          <w:szCs w:val="24"/>
        </w:rPr>
        <w:t xml:space="preserve"> </w:t>
      </w:r>
      <w:r w:rsidR="001777C0" w:rsidRPr="009451EE">
        <w:rPr>
          <w:rFonts w:cs="Arial"/>
          <w:sz w:val="24"/>
          <w:szCs w:val="24"/>
        </w:rPr>
        <w:br/>
      </w:r>
      <w:r w:rsidR="00AA51AD" w:rsidRPr="009451EE">
        <w:rPr>
          <w:rFonts w:cs="Arial"/>
          <w:sz w:val="24"/>
          <w:szCs w:val="24"/>
        </w:rPr>
        <w:t>En</w:t>
      </w:r>
      <w:r w:rsidRPr="009451EE">
        <w:rPr>
          <w:rFonts w:cs="Arial"/>
          <w:sz w:val="24"/>
          <w:szCs w:val="24"/>
        </w:rPr>
        <w:t xml:space="preserve"> </w:t>
      </w:r>
      <w:r w:rsidR="004763D9" w:rsidRPr="009451EE">
        <w:rPr>
          <w:rFonts w:cs="Arial"/>
          <w:sz w:val="24"/>
          <w:szCs w:val="24"/>
        </w:rPr>
        <w:t>Colombia el abstencionis</w:t>
      </w:r>
      <w:r w:rsidRPr="009451EE">
        <w:rPr>
          <w:rFonts w:cs="Arial"/>
          <w:sz w:val="24"/>
          <w:szCs w:val="24"/>
        </w:rPr>
        <w:t xml:space="preserve">mo es un </w:t>
      </w:r>
      <w:r w:rsidR="00AA51AD" w:rsidRPr="009451EE">
        <w:rPr>
          <w:rFonts w:cs="Arial"/>
          <w:sz w:val="24"/>
          <w:szCs w:val="24"/>
        </w:rPr>
        <w:t>problema</w:t>
      </w:r>
      <w:r w:rsidR="006E4A2C" w:rsidRPr="009451EE">
        <w:rPr>
          <w:rFonts w:cs="Arial"/>
          <w:sz w:val="24"/>
          <w:szCs w:val="24"/>
        </w:rPr>
        <w:t xml:space="preserve"> de</w:t>
      </w:r>
      <w:r w:rsidR="00910653" w:rsidRPr="009451EE">
        <w:rPr>
          <w:rFonts w:cs="Arial"/>
          <w:sz w:val="24"/>
          <w:szCs w:val="24"/>
        </w:rPr>
        <w:t xml:space="preserve"> especial relevancia ya que, </w:t>
      </w:r>
      <w:r w:rsidRPr="009451EE">
        <w:rPr>
          <w:rFonts w:cs="Arial"/>
          <w:sz w:val="24"/>
          <w:szCs w:val="24"/>
        </w:rPr>
        <w:t>tanto en elecciones parlamentarias</w:t>
      </w:r>
      <w:r w:rsidR="00AA51AD" w:rsidRPr="009451EE">
        <w:rPr>
          <w:rFonts w:cs="Arial"/>
          <w:sz w:val="24"/>
          <w:szCs w:val="24"/>
        </w:rPr>
        <w:t xml:space="preserve"> </w:t>
      </w:r>
      <w:r w:rsidRPr="009451EE">
        <w:rPr>
          <w:rFonts w:cs="Arial"/>
          <w:sz w:val="24"/>
          <w:szCs w:val="24"/>
        </w:rPr>
        <w:t>como en elecciones presidenciales</w:t>
      </w:r>
      <w:r w:rsidR="006E4A2C" w:rsidRPr="009451EE">
        <w:rPr>
          <w:rFonts w:cs="Arial"/>
          <w:sz w:val="24"/>
          <w:szCs w:val="24"/>
        </w:rPr>
        <w:t xml:space="preserve">, </w:t>
      </w:r>
      <w:r w:rsidR="00AA51AD" w:rsidRPr="009451EE">
        <w:rPr>
          <w:rFonts w:cs="Arial"/>
          <w:sz w:val="24"/>
          <w:szCs w:val="24"/>
        </w:rPr>
        <w:t xml:space="preserve">el nivel de participación registrado </w:t>
      </w:r>
      <w:r w:rsidR="00A7412B" w:rsidRPr="009451EE">
        <w:rPr>
          <w:rFonts w:cs="Arial"/>
          <w:sz w:val="24"/>
          <w:szCs w:val="24"/>
        </w:rPr>
        <w:t>es</w:t>
      </w:r>
      <w:r w:rsidRPr="009451EE">
        <w:rPr>
          <w:rFonts w:cs="Arial"/>
          <w:sz w:val="24"/>
          <w:szCs w:val="24"/>
        </w:rPr>
        <w:t xml:space="preserve"> considerablemente </w:t>
      </w:r>
      <w:r w:rsidR="00AA51AD" w:rsidRPr="009451EE">
        <w:rPr>
          <w:rFonts w:cs="Arial"/>
          <w:sz w:val="24"/>
          <w:szCs w:val="24"/>
        </w:rPr>
        <w:t xml:space="preserve">inferior </w:t>
      </w:r>
      <w:r w:rsidR="006E4A2C" w:rsidRPr="009451EE">
        <w:rPr>
          <w:rFonts w:cs="Arial"/>
          <w:sz w:val="24"/>
          <w:szCs w:val="24"/>
        </w:rPr>
        <w:t>de la media regional y mundial</w:t>
      </w:r>
      <w:r w:rsidR="00910653" w:rsidRPr="009451EE">
        <w:rPr>
          <w:rFonts w:cs="Arial"/>
          <w:sz w:val="24"/>
          <w:szCs w:val="24"/>
        </w:rPr>
        <w:t xml:space="preserve"> afectando la calidad y legitimidad del</w:t>
      </w:r>
      <w:r w:rsidR="00A7412B" w:rsidRPr="009451EE">
        <w:rPr>
          <w:rFonts w:cs="Arial"/>
          <w:sz w:val="24"/>
          <w:szCs w:val="24"/>
        </w:rPr>
        <w:t xml:space="preserve"> sistema democrático</w:t>
      </w:r>
      <w:r w:rsidR="006E4A2C" w:rsidRPr="009451EE">
        <w:rPr>
          <w:rFonts w:cs="Arial"/>
          <w:sz w:val="24"/>
          <w:szCs w:val="24"/>
        </w:rPr>
        <w:t xml:space="preserve">. </w:t>
      </w:r>
      <w:r w:rsidR="00A7412B" w:rsidRPr="009451EE">
        <w:rPr>
          <w:rFonts w:cs="Arial"/>
          <w:sz w:val="24"/>
          <w:szCs w:val="24"/>
        </w:rPr>
        <w:t>N</w:t>
      </w:r>
      <w:r w:rsidR="00F131C8" w:rsidRPr="009451EE">
        <w:rPr>
          <w:rFonts w:cs="Arial"/>
          <w:sz w:val="24"/>
          <w:szCs w:val="24"/>
        </w:rPr>
        <w:t>o obstante, co</w:t>
      </w:r>
      <w:r w:rsidR="00A7412B" w:rsidRPr="009451EE">
        <w:rPr>
          <w:rFonts w:cs="Arial"/>
          <w:sz w:val="24"/>
          <w:szCs w:val="24"/>
        </w:rPr>
        <w:t>nsideramos  que sancionar a quienes no</w:t>
      </w:r>
      <w:r w:rsidR="008760AC" w:rsidRPr="009451EE">
        <w:rPr>
          <w:rFonts w:cs="Arial"/>
          <w:sz w:val="24"/>
          <w:szCs w:val="24"/>
        </w:rPr>
        <w:t xml:space="preserve"> ejercen su derecho al voto es una forma inadecuada</w:t>
      </w:r>
      <w:r w:rsidR="004C7EE3" w:rsidRPr="009451EE">
        <w:rPr>
          <w:rFonts w:cs="Arial"/>
          <w:sz w:val="24"/>
          <w:szCs w:val="24"/>
        </w:rPr>
        <w:t xml:space="preserve"> de apostar por el fortalecimiento de</w:t>
      </w:r>
      <w:r w:rsidR="00A7412B" w:rsidRPr="009451EE">
        <w:rPr>
          <w:rFonts w:cs="Arial"/>
          <w:sz w:val="24"/>
          <w:szCs w:val="24"/>
        </w:rPr>
        <w:t xml:space="preserve"> la democracia y </w:t>
      </w:r>
      <w:r w:rsidR="004C7EE3" w:rsidRPr="009451EE">
        <w:rPr>
          <w:rFonts w:cs="Arial"/>
          <w:sz w:val="24"/>
          <w:szCs w:val="24"/>
        </w:rPr>
        <w:t>de pretender el aumento de</w:t>
      </w:r>
      <w:r w:rsidR="00A7412B" w:rsidRPr="009451EE">
        <w:rPr>
          <w:rFonts w:cs="Arial"/>
          <w:sz w:val="24"/>
          <w:szCs w:val="24"/>
        </w:rPr>
        <w:t xml:space="preserve"> los niveles de participación</w:t>
      </w:r>
      <w:r w:rsidR="004C7EE3" w:rsidRPr="009451EE">
        <w:rPr>
          <w:rFonts w:cs="Arial"/>
          <w:sz w:val="24"/>
          <w:szCs w:val="24"/>
        </w:rPr>
        <w:t>,</w:t>
      </w:r>
      <w:r w:rsidR="00A7412B" w:rsidRPr="009451EE">
        <w:rPr>
          <w:rFonts w:cs="Arial"/>
          <w:sz w:val="24"/>
          <w:szCs w:val="24"/>
        </w:rPr>
        <w:t xml:space="preserve"> ya que vulnera los derechos propios de un sistema democrático, </w:t>
      </w:r>
      <w:r w:rsidR="00D81036" w:rsidRPr="009451EE">
        <w:rPr>
          <w:rFonts w:cs="Arial"/>
          <w:sz w:val="24"/>
          <w:szCs w:val="24"/>
        </w:rPr>
        <w:t>es</w:t>
      </w:r>
      <w:r w:rsidR="00A7412B" w:rsidRPr="009451EE">
        <w:rPr>
          <w:rFonts w:cs="Arial"/>
          <w:sz w:val="24"/>
          <w:szCs w:val="24"/>
        </w:rPr>
        <w:t xml:space="preserve"> una medida que carece de efectividad, </w:t>
      </w:r>
      <w:r w:rsidR="004C7EE3" w:rsidRPr="009451EE">
        <w:rPr>
          <w:rFonts w:cs="Arial"/>
          <w:sz w:val="24"/>
          <w:szCs w:val="24"/>
        </w:rPr>
        <w:t xml:space="preserve">que </w:t>
      </w:r>
      <w:r w:rsidR="00A7412B" w:rsidRPr="009451EE">
        <w:rPr>
          <w:rFonts w:cs="Arial"/>
          <w:sz w:val="24"/>
          <w:szCs w:val="24"/>
        </w:rPr>
        <w:t xml:space="preserve">es jurídica y financieramente inviable y no acaba con fenómenos como la corrupción o la compra de votos. </w:t>
      </w:r>
    </w:p>
    <w:p w14:paraId="1EAF1E80" w14:textId="77777777" w:rsidR="00D81036" w:rsidRPr="009451EE" w:rsidRDefault="00D81036" w:rsidP="007B064B">
      <w:pPr>
        <w:spacing w:after="0" w:line="240" w:lineRule="auto"/>
        <w:jc w:val="both"/>
        <w:rPr>
          <w:rFonts w:cs="Arial"/>
          <w:sz w:val="24"/>
          <w:szCs w:val="24"/>
        </w:rPr>
      </w:pPr>
    </w:p>
    <w:p w14:paraId="7EC6877F" w14:textId="310BC3FE" w:rsidR="00F131C8" w:rsidRPr="009451EE" w:rsidRDefault="00017D71" w:rsidP="007B064B">
      <w:pPr>
        <w:pStyle w:val="Prrafodelista"/>
        <w:numPr>
          <w:ilvl w:val="0"/>
          <w:numId w:val="17"/>
        </w:numPr>
        <w:spacing w:after="0" w:line="240" w:lineRule="auto"/>
        <w:jc w:val="both"/>
        <w:rPr>
          <w:rFonts w:cs="Arial"/>
          <w:b/>
          <w:sz w:val="24"/>
          <w:szCs w:val="24"/>
        </w:rPr>
      </w:pPr>
      <w:r w:rsidRPr="009451EE">
        <w:rPr>
          <w:rFonts w:cs="Arial"/>
          <w:b/>
          <w:sz w:val="24"/>
          <w:szCs w:val="24"/>
        </w:rPr>
        <w:t xml:space="preserve">Abstenerse es un derecho reconocido por </w:t>
      </w:r>
      <w:r w:rsidR="009451EE" w:rsidRPr="009451EE">
        <w:rPr>
          <w:rFonts w:cs="Arial"/>
          <w:b/>
          <w:sz w:val="24"/>
          <w:szCs w:val="24"/>
        </w:rPr>
        <w:t>la Constitución</w:t>
      </w:r>
    </w:p>
    <w:p w14:paraId="2B6AACCF" w14:textId="77777777" w:rsidR="009451EE" w:rsidRPr="009451EE" w:rsidRDefault="009451EE" w:rsidP="009451EE">
      <w:pPr>
        <w:pStyle w:val="Prrafodelista"/>
        <w:spacing w:after="0" w:line="240" w:lineRule="auto"/>
        <w:jc w:val="both"/>
        <w:rPr>
          <w:rFonts w:cs="Arial"/>
          <w:b/>
          <w:sz w:val="24"/>
          <w:szCs w:val="24"/>
        </w:rPr>
      </w:pPr>
    </w:p>
    <w:p w14:paraId="1F928F09" w14:textId="0AD38D83" w:rsidR="00587F18" w:rsidRPr="009451EE" w:rsidRDefault="00EC7251" w:rsidP="007B064B">
      <w:pPr>
        <w:spacing w:after="0" w:line="240" w:lineRule="auto"/>
        <w:jc w:val="both"/>
        <w:rPr>
          <w:rFonts w:eastAsia="Times New Roman" w:cs="Arial"/>
          <w:sz w:val="24"/>
          <w:szCs w:val="24"/>
          <w:shd w:val="clear" w:color="auto" w:fill="FFFFFF"/>
          <w:lang w:eastAsia="es-ES"/>
        </w:rPr>
      </w:pPr>
      <w:r w:rsidRPr="009451EE">
        <w:rPr>
          <w:rFonts w:cs="Arial"/>
          <w:sz w:val="24"/>
          <w:szCs w:val="24"/>
        </w:rPr>
        <w:t xml:space="preserve">El primer artículo de la Constitución Política </w:t>
      </w:r>
      <w:r w:rsidR="00AA51AD" w:rsidRPr="009451EE">
        <w:rPr>
          <w:rFonts w:cs="Arial"/>
          <w:sz w:val="24"/>
          <w:szCs w:val="24"/>
        </w:rPr>
        <w:t>Colombiana</w:t>
      </w:r>
      <w:r w:rsidRPr="009451EE">
        <w:rPr>
          <w:rFonts w:cs="Arial"/>
          <w:sz w:val="24"/>
          <w:szCs w:val="24"/>
        </w:rPr>
        <w:t xml:space="preserve"> la </w:t>
      </w:r>
      <w:r w:rsidR="00044048" w:rsidRPr="009451EE">
        <w:rPr>
          <w:rFonts w:cs="Arial"/>
          <w:sz w:val="24"/>
          <w:szCs w:val="24"/>
        </w:rPr>
        <w:t>d</w:t>
      </w:r>
      <w:r w:rsidRPr="009451EE">
        <w:rPr>
          <w:rFonts w:cs="Arial"/>
          <w:sz w:val="24"/>
          <w:szCs w:val="24"/>
        </w:rPr>
        <w:t>efine</w:t>
      </w:r>
      <w:r w:rsidR="00044048" w:rsidRPr="009451EE">
        <w:rPr>
          <w:rFonts w:cs="Arial"/>
          <w:sz w:val="24"/>
          <w:szCs w:val="24"/>
        </w:rPr>
        <w:t xml:space="preserve"> como un</w:t>
      </w:r>
      <w:r w:rsidRPr="009451EE">
        <w:rPr>
          <w:rFonts w:cs="Arial"/>
          <w:sz w:val="24"/>
          <w:szCs w:val="24"/>
        </w:rPr>
        <w:t xml:space="preserve"> </w:t>
      </w:r>
      <w:r w:rsidRPr="009451EE">
        <w:rPr>
          <w:rFonts w:eastAsia="Times New Roman" w:cs="Arial"/>
          <w:sz w:val="24"/>
          <w:szCs w:val="24"/>
          <w:shd w:val="clear" w:color="auto" w:fill="FFFFFF"/>
          <w:lang w:eastAsia="es-ES"/>
        </w:rPr>
        <w:t>Es</w:t>
      </w:r>
      <w:r w:rsidR="00452020" w:rsidRPr="009451EE">
        <w:rPr>
          <w:rFonts w:eastAsia="Times New Roman" w:cs="Arial"/>
          <w:sz w:val="24"/>
          <w:szCs w:val="24"/>
          <w:shd w:val="clear" w:color="auto" w:fill="FFFFFF"/>
          <w:lang w:eastAsia="es-ES"/>
        </w:rPr>
        <w:t>tado Social de D</w:t>
      </w:r>
      <w:r w:rsidR="008A4906" w:rsidRPr="009451EE">
        <w:rPr>
          <w:rFonts w:eastAsia="Times New Roman" w:cs="Arial"/>
          <w:sz w:val="24"/>
          <w:szCs w:val="24"/>
          <w:shd w:val="clear" w:color="auto" w:fill="FFFFFF"/>
          <w:lang w:eastAsia="es-ES"/>
        </w:rPr>
        <w:t>erecho</w:t>
      </w:r>
      <w:r w:rsidR="00AA51AD" w:rsidRPr="009451EE">
        <w:rPr>
          <w:rFonts w:eastAsia="Times New Roman" w:cs="Arial"/>
          <w:sz w:val="24"/>
          <w:szCs w:val="24"/>
          <w:shd w:val="clear" w:color="auto" w:fill="FFFFFF"/>
          <w:lang w:eastAsia="es-ES"/>
        </w:rPr>
        <w:t xml:space="preserve">, </w:t>
      </w:r>
      <w:r w:rsidR="008A4906" w:rsidRPr="009451EE">
        <w:rPr>
          <w:rFonts w:eastAsia="Times New Roman" w:cs="Arial"/>
          <w:sz w:val="24"/>
          <w:szCs w:val="24"/>
          <w:shd w:val="clear" w:color="auto" w:fill="FFFFFF"/>
          <w:lang w:eastAsia="es-ES"/>
        </w:rPr>
        <w:t xml:space="preserve">democrático </w:t>
      </w:r>
      <w:r w:rsidR="00044048" w:rsidRPr="009451EE">
        <w:rPr>
          <w:rFonts w:eastAsia="Times New Roman" w:cs="Arial"/>
          <w:sz w:val="24"/>
          <w:szCs w:val="24"/>
          <w:shd w:val="clear" w:color="auto" w:fill="FFFFFF"/>
          <w:lang w:eastAsia="es-ES"/>
        </w:rPr>
        <w:t>y</w:t>
      </w:r>
      <w:r w:rsidRPr="009451EE">
        <w:rPr>
          <w:rFonts w:eastAsia="Times New Roman" w:cs="Arial"/>
          <w:sz w:val="24"/>
          <w:szCs w:val="24"/>
          <w:shd w:val="clear" w:color="auto" w:fill="FFFFFF"/>
          <w:lang w:eastAsia="es-ES"/>
        </w:rPr>
        <w:t xml:space="preserve"> pluralista</w:t>
      </w:r>
      <w:r w:rsidR="00044048" w:rsidRPr="009451EE">
        <w:rPr>
          <w:rFonts w:eastAsia="Times New Roman" w:cs="Arial"/>
          <w:sz w:val="24"/>
          <w:szCs w:val="24"/>
          <w:shd w:val="clear" w:color="auto" w:fill="FFFFFF"/>
          <w:lang w:eastAsia="es-ES"/>
        </w:rPr>
        <w:t xml:space="preserve">; obligar al voto </w:t>
      </w:r>
      <w:r w:rsidR="008760AC" w:rsidRPr="009451EE">
        <w:rPr>
          <w:rFonts w:eastAsia="Times New Roman" w:cs="Arial"/>
          <w:sz w:val="24"/>
          <w:szCs w:val="24"/>
          <w:shd w:val="clear" w:color="auto" w:fill="FFFFFF"/>
          <w:lang w:eastAsia="es-ES"/>
        </w:rPr>
        <w:t>atenta</w:t>
      </w:r>
      <w:r w:rsidR="00044048" w:rsidRPr="009451EE">
        <w:rPr>
          <w:rFonts w:eastAsia="Times New Roman" w:cs="Arial"/>
          <w:sz w:val="24"/>
          <w:szCs w:val="24"/>
          <w:shd w:val="clear" w:color="auto" w:fill="FFFFFF"/>
          <w:lang w:eastAsia="es-ES"/>
        </w:rPr>
        <w:t xml:space="preserve"> contra los principios </w:t>
      </w:r>
      <w:r w:rsidR="00262C46" w:rsidRPr="009451EE">
        <w:rPr>
          <w:rFonts w:eastAsia="Times New Roman" w:cs="Arial"/>
          <w:sz w:val="24"/>
          <w:szCs w:val="24"/>
          <w:shd w:val="clear" w:color="auto" w:fill="FFFFFF"/>
          <w:lang w:eastAsia="es-ES"/>
        </w:rPr>
        <w:t xml:space="preserve">que </w:t>
      </w:r>
      <w:r w:rsidR="00A7412B" w:rsidRPr="009451EE">
        <w:rPr>
          <w:rFonts w:eastAsia="Times New Roman" w:cs="Arial"/>
          <w:sz w:val="24"/>
          <w:szCs w:val="24"/>
          <w:shd w:val="clear" w:color="auto" w:fill="FFFFFF"/>
          <w:lang w:eastAsia="es-ES"/>
        </w:rPr>
        <w:t xml:space="preserve">de esta definición se </w:t>
      </w:r>
      <w:r w:rsidR="00017D71" w:rsidRPr="009451EE">
        <w:rPr>
          <w:rFonts w:eastAsia="Times New Roman" w:cs="Arial"/>
          <w:sz w:val="24"/>
          <w:szCs w:val="24"/>
          <w:shd w:val="clear" w:color="auto" w:fill="FFFFFF"/>
          <w:lang w:eastAsia="es-ES"/>
        </w:rPr>
        <w:t>desprenden</w:t>
      </w:r>
      <w:r w:rsidR="00A7412B" w:rsidRPr="009451EE">
        <w:rPr>
          <w:rFonts w:eastAsia="Times New Roman" w:cs="Arial"/>
          <w:sz w:val="24"/>
          <w:szCs w:val="24"/>
          <w:shd w:val="clear" w:color="auto" w:fill="FFFFFF"/>
          <w:lang w:eastAsia="es-ES"/>
        </w:rPr>
        <w:t xml:space="preserve">. </w:t>
      </w:r>
    </w:p>
    <w:p w14:paraId="1FC39018" w14:textId="77777777" w:rsidR="009451EE" w:rsidRPr="009451EE" w:rsidRDefault="009451EE" w:rsidP="007B064B">
      <w:pPr>
        <w:spacing w:after="0" w:line="240" w:lineRule="auto"/>
        <w:jc w:val="both"/>
        <w:rPr>
          <w:rFonts w:eastAsia="Times New Roman" w:cs="Arial"/>
          <w:sz w:val="24"/>
          <w:szCs w:val="24"/>
          <w:shd w:val="clear" w:color="auto" w:fill="FFFFFF"/>
          <w:lang w:eastAsia="es-ES"/>
        </w:rPr>
      </w:pPr>
    </w:p>
    <w:p w14:paraId="5697CB5F" w14:textId="188B5202" w:rsidR="00587F18" w:rsidRPr="009451EE" w:rsidRDefault="00044048" w:rsidP="007B064B">
      <w:pPr>
        <w:spacing w:after="0" w:line="240" w:lineRule="auto"/>
        <w:jc w:val="both"/>
        <w:rPr>
          <w:rFonts w:eastAsia="Times New Roman" w:cs="Arial"/>
          <w:sz w:val="24"/>
          <w:szCs w:val="24"/>
          <w:shd w:val="clear" w:color="auto" w:fill="FFFFFF"/>
          <w:lang w:eastAsia="es-ES"/>
        </w:rPr>
      </w:pPr>
      <w:r w:rsidRPr="009451EE">
        <w:rPr>
          <w:rFonts w:eastAsia="Times New Roman" w:cs="Arial"/>
          <w:sz w:val="24"/>
          <w:szCs w:val="24"/>
          <w:shd w:val="clear" w:color="auto" w:fill="FFFFFF"/>
          <w:lang w:eastAsia="es-ES"/>
        </w:rPr>
        <w:t xml:space="preserve">Un sistema democrático tiene </w:t>
      </w:r>
      <w:r w:rsidR="008A4906" w:rsidRPr="009451EE">
        <w:rPr>
          <w:rFonts w:eastAsia="Times New Roman" w:cs="Arial"/>
          <w:sz w:val="24"/>
          <w:szCs w:val="24"/>
          <w:shd w:val="clear" w:color="auto" w:fill="FFFFFF"/>
          <w:lang w:eastAsia="es-ES"/>
        </w:rPr>
        <w:t xml:space="preserve">como pilar fundamental </w:t>
      </w:r>
      <w:r w:rsidRPr="009451EE">
        <w:rPr>
          <w:rFonts w:eastAsia="Times New Roman" w:cs="Arial"/>
          <w:sz w:val="24"/>
          <w:szCs w:val="24"/>
          <w:shd w:val="clear" w:color="auto" w:fill="FFFFFF"/>
          <w:lang w:eastAsia="es-ES"/>
        </w:rPr>
        <w:t>el respeto a los derechos individuales</w:t>
      </w:r>
      <w:r w:rsidR="008A4906" w:rsidRPr="009451EE">
        <w:rPr>
          <w:rFonts w:eastAsia="Times New Roman" w:cs="Arial"/>
          <w:sz w:val="24"/>
          <w:szCs w:val="24"/>
          <w:shd w:val="clear" w:color="auto" w:fill="FFFFFF"/>
          <w:lang w:eastAsia="es-ES"/>
        </w:rPr>
        <w:t>; así como el voto es una expresión autónoma y espontánea de la voluntad individual, el abstenerse</w:t>
      </w:r>
      <w:r w:rsidR="00262C46" w:rsidRPr="009451EE">
        <w:rPr>
          <w:rFonts w:eastAsia="Times New Roman" w:cs="Arial"/>
          <w:sz w:val="24"/>
          <w:szCs w:val="24"/>
          <w:shd w:val="clear" w:color="auto" w:fill="FFFFFF"/>
          <w:lang w:eastAsia="es-ES"/>
        </w:rPr>
        <w:t xml:space="preserve"> de votar</w:t>
      </w:r>
      <w:r w:rsidR="008A4906" w:rsidRPr="009451EE">
        <w:rPr>
          <w:rFonts w:eastAsia="Times New Roman" w:cs="Arial"/>
          <w:sz w:val="24"/>
          <w:szCs w:val="24"/>
          <w:shd w:val="clear" w:color="auto" w:fill="FFFFFF"/>
          <w:lang w:eastAsia="es-ES"/>
        </w:rPr>
        <w:t xml:space="preserve"> también</w:t>
      </w:r>
      <w:r w:rsidR="00A7412B" w:rsidRPr="009451EE">
        <w:rPr>
          <w:rFonts w:eastAsia="Times New Roman" w:cs="Arial"/>
          <w:sz w:val="24"/>
          <w:szCs w:val="24"/>
          <w:shd w:val="clear" w:color="auto" w:fill="FFFFFF"/>
          <w:lang w:eastAsia="es-ES"/>
        </w:rPr>
        <w:t xml:space="preserve"> lo es;</w:t>
      </w:r>
      <w:r w:rsidR="00262C46" w:rsidRPr="009451EE">
        <w:rPr>
          <w:rFonts w:eastAsia="Times New Roman" w:cs="Arial"/>
          <w:sz w:val="24"/>
          <w:szCs w:val="24"/>
          <w:shd w:val="clear" w:color="auto" w:fill="FFFFFF"/>
          <w:lang w:eastAsia="es-ES"/>
        </w:rPr>
        <w:t xml:space="preserve"> bien </w:t>
      </w:r>
      <w:r w:rsidR="00452020" w:rsidRPr="009451EE">
        <w:rPr>
          <w:rFonts w:eastAsia="Times New Roman" w:cs="Arial"/>
          <w:sz w:val="24"/>
          <w:szCs w:val="24"/>
          <w:shd w:val="clear" w:color="auto" w:fill="FFFFFF"/>
          <w:lang w:eastAsia="es-ES"/>
        </w:rPr>
        <w:t>sea por</w:t>
      </w:r>
      <w:r w:rsidR="0005368B" w:rsidRPr="009451EE">
        <w:rPr>
          <w:rFonts w:eastAsia="Times New Roman" w:cs="Arial"/>
          <w:sz w:val="24"/>
          <w:szCs w:val="24"/>
          <w:shd w:val="clear" w:color="auto" w:fill="FFFFFF"/>
          <w:lang w:eastAsia="es-ES"/>
        </w:rPr>
        <w:t>que una persona no cree</w:t>
      </w:r>
      <w:r w:rsidR="00262C46" w:rsidRPr="009451EE">
        <w:rPr>
          <w:rFonts w:eastAsia="Times New Roman" w:cs="Arial"/>
          <w:sz w:val="24"/>
          <w:szCs w:val="24"/>
          <w:shd w:val="clear" w:color="auto" w:fill="FFFFFF"/>
          <w:lang w:eastAsia="es-ES"/>
        </w:rPr>
        <w:t xml:space="preserve"> o en el proceso electoral</w:t>
      </w:r>
      <w:r w:rsidR="0005368B" w:rsidRPr="009451EE">
        <w:rPr>
          <w:rFonts w:eastAsia="Times New Roman" w:cs="Arial"/>
          <w:sz w:val="24"/>
          <w:szCs w:val="24"/>
          <w:shd w:val="clear" w:color="auto" w:fill="FFFFFF"/>
          <w:lang w:eastAsia="es-ES"/>
        </w:rPr>
        <w:t>, en el sistema democrático</w:t>
      </w:r>
      <w:r w:rsidR="00452020" w:rsidRPr="009451EE">
        <w:rPr>
          <w:rFonts w:eastAsia="Times New Roman" w:cs="Arial"/>
          <w:sz w:val="24"/>
          <w:szCs w:val="24"/>
          <w:shd w:val="clear" w:color="auto" w:fill="FFFFFF"/>
          <w:lang w:eastAsia="es-ES"/>
        </w:rPr>
        <w:t xml:space="preserve"> o simplemente por</w:t>
      </w:r>
      <w:r w:rsidR="00262C46" w:rsidRPr="009451EE">
        <w:rPr>
          <w:rFonts w:eastAsia="Times New Roman" w:cs="Arial"/>
          <w:sz w:val="24"/>
          <w:szCs w:val="24"/>
          <w:shd w:val="clear" w:color="auto" w:fill="FFFFFF"/>
          <w:lang w:eastAsia="es-ES"/>
        </w:rPr>
        <w:t>que no encuentra ninguna razón</w:t>
      </w:r>
      <w:r w:rsidR="00A7412B" w:rsidRPr="009451EE">
        <w:rPr>
          <w:rFonts w:eastAsia="Times New Roman" w:cs="Arial"/>
          <w:sz w:val="24"/>
          <w:szCs w:val="24"/>
          <w:shd w:val="clear" w:color="auto" w:fill="FFFFFF"/>
          <w:lang w:eastAsia="es-ES"/>
        </w:rPr>
        <w:t xml:space="preserve"> que lo motive a votar,</w:t>
      </w:r>
      <w:r w:rsidR="00262C46" w:rsidRPr="009451EE">
        <w:rPr>
          <w:rFonts w:eastAsia="Times New Roman" w:cs="Arial"/>
          <w:sz w:val="24"/>
          <w:szCs w:val="24"/>
          <w:shd w:val="clear" w:color="auto" w:fill="FFFFFF"/>
          <w:lang w:eastAsia="es-ES"/>
        </w:rPr>
        <w:t xml:space="preserve"> no acudir a las urnas es una expresión valida y un Estado verdaderamente democrático y pluralista </w:t>
      </w:r>
      <w:r w:rsidR="00FB3878" w:rsidRPr="009451EE">
        <w:rPr>
          <w:rFonts w:eastAsia="Times New Roman" w:cs="Arial"/>
          <w:sz w:val="24"/>
          <w:szCs w:val="24"/>
          <w:shd w:val="clear" w:color="auto" w:fill="FFFFFF"/>
          <w:lang w:eastAsia="es-ES"/>
        </w:rPr>
        <w:t xml:space="preserve">debe aceptar esta posibilidad de la forma como </w:t>
      </w:r>
      <w:r w:rsidR="00AA51AD" w:rsidRPr="009451EE">
        <w:rPr>
          <w:rFonts w:eastAsia="Times New Roman" w:cs="Arial"/>
          <w:sz w:val="24"/>
          <w:szCs w:val="24"/>
          <w:shd w:val="clear" w:color="auto" w:fill="FFFFFF"/>
          <w:lang w:eastAsia="es-ES"/>
        </w:rPr>
        <w:t>se encuentra reconocida</w:t>
      </w:r>
      <w:r w:rsidR="00017D71" w:rsidRPr="009451EE">
        <w:rPr>
          <w:rFonts w:eastAsia="Times New Roman" w:cs="Arial"/>
          <w:sz w:val="24"/>
          <w:szCs w:val="24"/>
          <w:shd w:val="clear" w:color="auto" w:fill="FFFFFF"/>
          <w:lang w:eastAsia="es-ES"/>
        </w:rPr>
        <w:t xml:space="preserve"> por la Jurisprudencia Constitucional:</w:t>
      </w:r>
    </w:p>
    <w:p w14:paraId="2C7BBA2B" w14:textId="77777777" w:rsidR="009451EE" w:rsidRPr="009451EE" w:rsidRDefault="009451EE" w:rsidP="007B064B">
      <w:pPr>
        <w:spacing w:after="0" w:line="240" w:lineRule="auto"/>
        <w:jc w:val="both"/>
        <w:rPr>
          <w:rFonts w:eastAsia="Times New Roman" w:cs="Arial"/>
          <w:sz w:val="24"/>
          <w:szCs w:val="24"/>
          <w:shd w:val="clear" w:color="auto" w:fill="FFFFFF"/>
          <w:lang w:eastAsia="es-ES"/>
        </w:rPr>
      </w:pPr>
    </w:p>
    <w:p w14:paraId="7A74576B" w14:textId="38050CB6" w:rsidR="00587F18" w:rsidRPr="009451EE" w:rsidRDefault="0071025A" w:rsidP="007B064B">
      <w:pPr>
        <w:tabs>
          <w:tab w:val="left" w:pos="709"/>
        </w:tabs>
        <w:spacing w:after="0" w:line="240" w:lineRule="auto"/>
        <w:ind w:left="708" w:hanging="141"/>
        <w:jc w:val="both"/>
        <w:rPr>
          <w:rFonts w:eastAsia="Times New Roman" w:cs="Times New Roman"/>
          <w:i/>
          <w:iCs/>
          <w:sz w:val="24"/>
          <w:szCs w:val="24"/>
          <w:shd w:val="clear" w:color="auto" w:fill="FFFFFF"/>
          <w:lang w:val="es-CO" w:eastAsia="es-ES"/>
        </w:rPr>
      </w:pPr>
      <w:r w:rsidRPr="009451EE">
        <w:rPr>
          <w:rFonts w:eastAsia="Times New Roman" w:cs="Times New Roman"/>
          <w:i/>
          <w:iCs/>
          <w:sz w:val="24"/>
          <w:szCs w:val="24"/>
          <w:shd w:val="clear" w:color="auto" w:fill="FFFFFF"/>
          <w:lang w:val="es-CO" w:eastAsia="es-ES"/>
        </w:rPr>
        <w:t>“</w:t>
      </w:r>
      <w:r w:rsidR="00587F18" w:rsidRPr="009451EE">
        <w:rPr>
          <w:rFonts w:eastAsia="Times New Roman" w:cs="Times New Roman"/>
          <w:i/>
          <w:iCs/>
          <w:sz w:val="24"/>
          <w:szCs w:val="24"/>
          <w:shd w:val="clear" w:color="auto" w:fill="FFFFFF"/>
          <w:lang w:val="es-CO" w:eastAsia="es-ES"/>
        </w:rPr>
        <w:t>Las mismas normas que consagran el ejercicio del voto como una actividad esencialmente libre, hacen inmune al abstencionista a la acción del legislador tendiente a prohibir el no ejercicio del derecho al voto, o a atribuirle alguna pena, a la vez que hacen incompetente al Con</w:t>
      </w:r>
      <w:r w:rsidRPr="009451EE">
        <w:rPr>
          <w:rFonts w:eastAsia="Times New Roman" w:cs="Times New Roman"/>
          <w:i/>
          <w:iCs/>
          <w:sz w:val="24"/>
          <w:szCs w:val="24"/>
          <w:shd w:val="clear" w:color="auto" w:fill="FFFFFF"/>
          <w:lang w:val="es-CO" w:eastAsia="es-ES"/>
        </w:rPr>
        <w:t>greso para actuar de ese modo</w:t>
      </w:r>
      <w:r w:rsidR="00A7412B" w:rsidRPr="009451EE">
        <w:rPr>
          <w:rFonts w:eastAsia="Times New Roman" w:cs="Times New Roman"/>
          <w:i/>
          <w:iCs/>
          <w:sz w:val="24"/>
          <w:szCs w:val="24"/>
          <w:shd w:val="clear" w:color="auto" w:fill="FFFFFF"/>
          <w:lang w:val="es-CO" w:eastAsia="es-ES"/>
        </w:rPr>
        <w:t xml:space="preserve">. </w:t>
      </w:r>
      <w:r w:rsidRPr="009451EE">
        <w:rPr>
          <w:rFonts w:eastAsia="Times New Roman" w:cs="Times New Roman"/>
          <w:i/>
          <w:iCs/>
          <w:sz w:val="24"/>
          <w:szCs w:val="24"/>
          <w:shd w:val="clear" w:color="auto" w:fill="FFFFFF"/>
          <w:lang w:val="es-CO" w:eastAsia="es-ES"/>
        </w:rPr>
        <w:t>-</w:t>
      </w:r>
      <w:r w:rsidR="00587F18" w:rsidRPr="009451EE">
        <w:rPr>
          <w:rFonts w:eastAsia="Times New Roman" w:cs="Times New Roman"/>
          <w:i/>
          <w:iCs/>
          <w:sz w:val="24"/>
          <w:szCs w:val="24"/>
          <w:shd w:val="clear" w:color="auto" w:fill="FFFFFF"/>
          <w:lang w:val="es-CO" w:eastAsia="es-ES"/>
        </w:rPr>
        <w:t>"</w:t>
      </w:r>
      <w:r w:rsidRPr="009451EE">
        <w:rPr>
          <w:rStyle w:val="Refdenotaalpie"/>
          <w:rFonts w:eastAsia="Times New Roman" w:cs="Times New Roman"/>
          <w:i/>
          <w:iCs/>
          <w:sz w:val="24"/>
          <w:szCs w:val="24"/>
          <w:shd w:val="clear" w:color="auto" w:fill="FFFFFF"/>
          <w:lang w:val="es-CO" w:eastAsia="es-ES"/>
        </w:rPr>
        <w:footnoteReference w:id="2"/>
      </w:r>
    </w:p>
    <w:p w14:paraId="62929AC8" w14:textId="77777777" w:rsidR="0071025A" w:rsidRPr="009451EE" w:rsidRDefault="0071025A" w:rsidP="007B064B">
      <w:pPr>
        <w:spacing w:after="0" w:line="240" w:lineRule="auto"/>
        <w:ind w:left="426"/>
        <w:rPr>
          <w:rFonts w:eastAsia="Times New Roman" w:cs="Times New Roman"/>
          <w:sz w:val="24"/>
          <w:szCs w:val="24"/>
          <w:lang w:eastAsia="es-ES"/>
        </w:rPr>
      </w:pPr>
    </w:p>
    <w:p w14:paraId="53C647C3" w14:textId="78BBDF66" w:rsidR="009451EE" w:rsidRDefault="00017D71" w:rsidP="007B064B">
      <w:pPr>
        <w:spacing w:after="0" w:line="240" w:lineRule="auto"/>
        <w:jc w:val="both"/>
        <w:rPr>
          <w:rFonts w:cs="Helvetica"/>
          <w:sz w:val="24"/>
          <w:szCs w:val="24"/>
          <w:lang w:val="es-ES"/>
        </w:rPr>
      </w:pPr>
      <w:r w:rsidRPr="009451EE">
        <w:rPr>
          <w:rFonts w:cs="Helvetica"/>
          <w:sz w:val="24"/>
          <w:szCs w:val="24"/>
          <w:lang w:val="es-ES"/>
        </w:rPr>
        <w:t xml:space="preserve">El pluralismo como valor que guía </w:t>
      </w:r>
      <w:r w:rsidR="00FB3878" w:rsidRPr="009451EE">
        <w:rPr>
          <w:rFonts w:cs="Helvetica"/>
          <w:sz w:val="24"/>
          <w:szCs w:val="24"/>
          <w:lang w:val="es-ES"/>
        </w:rPr>
        <w:t>el</w:t>
      </w:r>
      <w:r w:rsidRPr="009451EE">
        <w:rPr>
          <w:rFonts w:cs="Helvetica"/>
          <w:sz w:val="24"/>
          <w:szCs w:val="24"/>
          <w:lang w:val="es-ES"/>
        </w:rPr>
        <w:t xml:space="preserve"> Estado, </w:t>
      </w:r>
      <w:r w:rsidR="00094107" w:rsidRPr="009451EE">
        <w:rPr>
          <w:rFonts w:cs="Helvetica"/>
          <w:sz w:val="24"/>
          <w:szCs w:val="24"/>
          <w:lang w:val="es-ES"/>
        </w:rPr>
        <w:t>encuentra su especial valor en r</w:t>
      </w:r>
      <w:r w:rsidRPr="009451EE">
        <w:rPr>
          <w:rFonts w:cs="Helvetica"/>
          <w:sz w:val="24"/>
          <w:szCs w:val="24"/>
          <w:lang w:val="es-ES"/>
        </w:rPr>
        <w:t>espetar, valorar y proteger la diferencia, bien decía Estanislao Zuleta -</w:t>
      </w:r>
      <w:r w:rsidR="00094107" w:rsidRPr="009451EE">
        <w:rPr>
          <w:rFonts w:cs="Helvetica"/>
          <w:sz w:val="24"/>
          <w:szCs w:val="24"/>
          <w:lang w:val="es-ES"/>
        </w:rPr>
        <w:t>El derecho fundamental es el derecho a diferir, a ser diferente</w:t>
      </w:r>
      <w:r w:rsidR="00094107" w:rsidRPr="009451EE">
        <w:rPr>
          <w:rStyle w:val="Refdenotaalpie"/>
          <w:rFonts w:cs="Helvetica"/>
          <w:sz w:val="24"/>
          <w:szCs w:val="24"/>
          <w:lang w:val="es-ES"/>
        </w:rPr>
        <w:footnoteReference w:id="3"/>
      </w:r>
      <w:r w:rsidR="008760AC" w:rsidRPr="009451EE">
        <w:rPr>
          <w:rFonts w:cs="Helvetica"/>
          <w:sz w:val="24"/>
          <w:szCs w:val="24"/>
          <w:lang w:val="es-ES"/>
        </w:rPr>
        <w:t xml:space="preserve">- </w:t>
      </w:r>
      <w:r w:rsidRPr="009451EE">
        <w:rPr>
          <w:rFonts w:cs="Helvetica"/>
          <w:sz w:val="24"/>
          <w:szCs w:val="24"/>
          <w:lang w:val="es-ES"/>
        </w:rPr>
        <w:t xml:space="preserve">por lo tanto, </w:t>
      </w:r>
      <w:r w:rsidR="00094107" w:rsidRPr="009451EE">
        <w:rPr>
          <w:rFonts w:cs="Helvetica"/>
          <w:sz w:val="24"/>
          <w:szCs w:val="24"/>
          <w:lang w:val="es-ES"/>
        </w:rPr>
        <w:t>es la democracia</w:t>
      </w:r>
      <w:r w:rsidRPr="009451EE">
        <w:rPr>
          <w:rFonts w:cs="Helvetica"/>
          <w:sz w:val="24"/>
          <w:szCs w:val="24"/>
          <w:lang w:val="es-ES"/>
        </w:rPr>
        <w:t xml:space="preserve"> un sistema que debe valorar </w:t>
      </w:r>
      <w:r w:rsidR="00094107" w:rsidRPr="009451EE">
        <w:rPr>
          <w:rFonts w:cs="Helvetica"/>
          <w:sz w:val="24"/>
          <w:szCs w:val="24"/>
          <w:lang w:val="es-ES"/>
        </w:rPr>
        <w:t>y protege</w:t>
      </w:r>
      <w:r w:rsidRPr="009451EE">
        <w:rPr>
          <w:rFonts w:cs="Helvetica"/>
          <w:sz w:val="24"/>
          <w:szCs w:val="24"/>
          <w:lang w:val="es-ES"/>
        </w:rPr>
        <w:t>r</w:t>
      </w:r>
      <w:r w:rsidR="00094107" w:rsidRPr="009451EE">
        <w:rPr>
          <w:rFonts w:cs="Helvetica"/>
          <w:sz w:val="24"/>
          <w:szCs w:val="24"/>
          <w:lang w:val="es-ES"/>
        </w:rPr>
        <w:t xml:space="preserve"> </w:t>
      </w:r>
      <w:r w:rsidRPr="009451EE">
        <w:rPr>
          <w:rFonts w:cs="Helvetica"/>
          <w:sz w:val="24"/>
          <w:szCs w:val="24"/>
          <w:lang w:val="es-ES"/>
        </w:rPr>
        <w:t>a todos los integrantes d</w:t>
      </w:r>
      <w:r w:rsidR="0005368B" w:rsidRPr="009451EE">
        <w:rPr>
          <w:rFonts w:cs="Helvetica"/>
          <w:sz w:val="24"/>
          <w:szCs w:val="24"/>
          <w:lang w:val="es-ES"/>
        </w:rPr>
        <w:t>e la sociedad incluso a quienes</w:t>
      </w:r>
      <w:r w:rsidRPr="009451EE">
        <w:rPr>
          <w:rFonts w:cs="Helvetica"/>
          <w:sz w:val="24"/>
          <w:szCs w:val="24"/>
          <w:lang w:val="es-ES"/>
        </w:rPr>
        <w:t xml:space="preserve"> creen en otras formas de gobier</w:t>
      </w:r>
      <w:r w:rsidR="00AA51AD" w:rsidRPr="009451EE">
        <w:rPr>
          <w:rFonts w:cs="Helvetica"/>
          <w:sz w:val="24"/>
          <w:szCs w:val="24"/>
          <w:lang w:val="es-ES"/>
        </w:rPr>
        <w:t xml:space="preserve">no o simplemente no </w:t>
      </w:r>
      <w:r w:rsidR="0005368B" w:rsidRPr="009451EE">
        <w:rPr>
          <w:rFonts w:cs="Helvetica"/>
          <w:sz w:val="24"/>
          <w:szCs w:val="24"/>
          <w:lang w:val="es-ES"/>
        </w:rPr>
        <w:t xml:space="preserve">quieren </w:t>
      </w:r>
      <w:r w:rsidR="00094107" w:rsidRPr="009451EE">
        <w:rPr>
          <w:rFonts w:cs="Helvetica"/>
          <w:sz w:val="24"/>
          <w:szCs w:val="24"/>
          <w:lang w:val="es-ES"/>
        </w:rPr>
        <w:t>participar</w:t>
      </w:r>
      <w:r w:rsidRPr="009451EE">
        <w:rPr>
          <w:rFonts w:cs="Helvetica"/>
          <w:sz w:val="24"/>
          <w:szCs w:val="24"/>
          <w:lang w:val="es-ES"/>
        </w:rPr>
        <w:t>.  O</w:t>
      </w:r>
      <w:r w:rsidR="00094107" w:rsidRPr="009451EE">
        <w:rPr>
          <w:rFonts w:cs="Helvetica"/>
          <w:sz w:val="24"/>
          <w:szCs w:val="24"/>
          <w:lang w:val="es-ES"/>
        </w:rPr>
        <w:t>bligarlos sería infringir su derecho</w:t>
      </w:r>
      <w:r w:rsidR="00AA51AD" w:rsidRPr="009451EE">
        <w:rPr>
          <w:rFonts w:cs="Helvetica"/>
          <w:sz w:val="24"/>
          <w:szCs w:val="24"/>
          <w:lang w:val="es-ES"/>
        </w:rPr>
        <w:t>, imponer una forma de pensar</w:t>
      </w:r>
      <w:r w:rsidR="00094107" w:rsidRPr="009451EE">
        <w:rPr>
          <w:rFonts w:cs="Helvetica"/>
          <w:sz w:val="24"/>
          <w:szCs w:val="24"/>
          <w:lang w:val="es-ES"/>
        </w:rPr>
        <w:t xml:space="preserve"> </w:t>
      </w:r>
      <w:r w:rsidRPr="009451EE">
        <w:rPr>
          <w:rFonts w:cs="Helvetica"/>
          <w:sz w:val="24"/>
          <w:szCs w:val="24"/>
          <w:lang w:val="es-ES"/>
        </w:rPr>
        <w:t xml:space="preserve">y doblegar su legitima voluntad. </w:t>
      </w:r>
      <w:r w:rsidR="0021422A" w:rsidRPr="009451EE">
        <w:rPr>
          <w:rFonts w:cs="Helvetica"/>
          <w:sz w:val="24"/>
          <w:szCs w:val="24"/>
          <w:lang w:val="es-ES"/>
        </w:rPr>
        <w:t>Por otr</w:t>
      </w:r>
      <w:r w:rsidR="00AA51AD" w:rsidRPr="009451EE">
        <w:rPr>
          <w:rFonts w:cs="Helvetica"/>
          <w:sz w:val="24"/>
          <w:szCs w:val="24"/>
          <w:lang w:val="es-ES"/>
        </w:rPr>
        <w:t xml:space="preserve">a parte, </w:t>
      </w:r>
      <w:r w:rsidR="0021422A" w:rsidRPr="009451EE">
        <w:rPr>
          <w:rFonts w:cs="Helvetica"/>
          <w:sz w:val="24"/>
          <w:szCs w:val="24"/>
          <w:lang w:val="es-ES"/>
        </w:rPr>
        <w:t xml:space="preserve">si bien es cierto </w:t>
      </w:r>
      <w:r w:rsidR="00BF7916" w:rsidRPr="009451EE">
        <w:rPr>
          <w:rFonts w:cs="Helvetica"/>
          <w:sz w:val="24"/>
          <w:szCs w:val="24"/>
          <w:lang w:val="es-ES"/>
        </w:rPr>
        <w:t>que un individuo</w:t>
      </w:r>
      <w:r w:rsidR="0021422A" w:rsidRPr="009451EE">
        <w:rPr>
          <w:rFonts w:cs="Helvetica"/>
          <w:sz w:val="24"/>
          <w:szCs w:val="24"/>
          <w:lang w:val="es-ES"/>
        </w:rPr>
        <w:t xml:space="preserve"> se puede abstener por falta de informac</w:t>
      </w:r>
      <w:r w:rsidR="00937E4F" w:rsidRPr="009451EE">
        <w:rPr>
          <w:rFonts w:cs="Helvetica"/>
          <w:sz w:val="24"/>
          <w:szCs w:val="24"/>
          <w:lang w:val="es-ES"/>
        </w:rPr>
        <w:t>ión o interés, ya contempla la C</w:t>
      </w:r>
      <w:r w:rsidR="0021422A" w:rsidRPr="009451EE">
        <w:rPr>
          <w:rFonts w:cs="Helvetica"/>
          <w:sz w:val="24"/>
          <w:szCs w:val="24"/>
          <w:lang w:val="es-ES"/>
        </w:rPr>
        <w:t>onstitución en el a</w:t>
      </w:r>
      <w:r w:rsidR="00937E4F" w:rsidRPr="009451EE">
        <w:rPr>
          <w:rFonts w:cs="Helvetica"/>
          <w:sz w:val="24"/>
          <w:szCs w:val="24"/>
          <w:lang w:val="es-ES"/>
        </w:rPr>
        <w:t>rtículo 41 que es un deber del E</w:t>
      </w:r>
      <w:r w:rsidR="0021422A" w:rsidRPr="009451EE">
        <w:rPr>
          <w:rFonts w:cs="Helvetica"/>
          <w:sz w:val="24"/>
          <w:szCs w:val="24"/>
          <w:lang w:val="es-ES"/>
        </w:rPr>
        <w:t xml:space="preserve">stado promover la democracia mediante la educación y no forzando su ejercicio. </w:t>
      </w:r>
    </w:p>
    <w:p w14:paraId="5A764AE8" w14:textId="77777777" w:rsidR="009451EE" w:rsidRPr="009451EE" w:rsidRDefault="009451EE" w:rsidP="007B064B">
      <w:pPr>
        <w:spacing w:after="0" w:line="240" w:lineRule="auto"/>
        <w:jc w:val="both"/>
        <w:rPr>
          <w:rFonts w:cs="Helvetica"/>
          <w:sz w:val="24"/>
          <w:szCs w:val="24"/>
          <w:lang w:val="es-ES"/>
        </w:rPr>
      </w:pPr>
    </w:p>
    <w:p w14:paraId="2AA75B54" w14:textId="08B43575" w:rsidR="00132B9D" w:rsidRPr="009451EE" w:rsidRDefault="00132B9D" w:rsidP="007B064B">
      <w:pPr>
        <w:pStyle w:val="Prrafodelista"/>
        <w:numPr>
          <w:ilvl w:val="0"/>
          <w:numId w:val="17"/>
        </w:numPr>
        <w:spacing w:after="0" w:line="240" w:lineRule="auto"/>
        <w:ind w:left="0" w:firstLine="0"/>
        <w:jc w:val="both"/>
        <w:rPr>
          <w:rFonts w:cs="Helvetica"/>
          <w:b/>
          <w:sz w:val="24"/>
          <w:szCs w:val="24"/>
          <w:lang w:val="es-ES"/>
        </w:rPr>
      </w:pPr>
      <w:r w:rsidRPr="009451EE">
        <w:rPr>
          <w:rFonts w:cs="Helvetica"/>
          <w:b/>
          <w:sz w:val="24"/>
          <w:szCs w:val="24"/>
          <w:lang w:val="es-ES"/>
        </w:rPr>
        <w:t xml:space="preserve">Es una medida poco efectiva </w:t>
      </w:r>
      <w:r w:rsidR="0005368B" w:rsidRPr="009451EE">
        <w:rPr>
          <w:rFonts w:cs="Helvetica"/>
          <w:b/>
          <w:sz w:val="24"/>
          <w:szCs w:val="24"/>
          <w:lang w:val="es-ES"/>
        </w:rPr>
        <w:t xml:space="preserve">para fortalecer la democracia. </w:t>
      </w:r>
      <w:r w:rsidR="0005368B" w:rsidRPr="009451EE">
        <w:rPr>
          <w:rFonts w:cs="Helvetica"/>
          <w:b/>
          <w:sz w:val="24"/>
          <w:szCs w:val="24"/>
          <w:lang w:val="es-ES"/>
        </w:rPr>
        <w:br/>
      </w:r>
      <w:r w:rsidRPr="009451EE">
        <w:rPr>
          <w:rFonts w:cs="Helvetica"/>
          <w:sz w:val="24"/>
          <w:szCs w:val="24"/>
          <w:lang w:val="es-ES"/>
        </w:rPr>
        <w:br/>
        <w:t>Se ha argumentado que el voto obligatorio genera un aumento significativo en los niveles de participación y en consecuencia una mejor democracia. Esto es equivocado por dos razones, por una pa</w:t>
      </w:r>
      <w:r w:rsidR="00FB3878" w:rsidRPr="009451EE">
        <w:rPr>
          <w:rFonts w:cs="Helvetica"/>
          <w:sz w:val="24"/>
          <w:szCs w:val="24"/>
          <w:lang w:val="es-ES"/>
        </w:rPr>
        <w:t>rte no se no se garantiza que</w:t>
      </w:r>
      <w:r w:rsidR="0005368B" w:rsidRPr="009451EE">
        <w:rPr>
          <w:rFonts w:cs="Helvetica"/>
          <w:sz w:val="24"/>
          <w:szCs w:val="24"/>
          <w:lang w:val="es-ES"/>
        </w:rPr>
        <w:t xml:space="preserve"> el voto obligatorio</w:t>
      </w:r>
      <w:r w:rsidRPr="009451EE">
        <w:rPr>
          <w:rFonts w:cs="Helvetica"/>
          <w:sz w:val="24"/>
          <w:szCs w:val="24"/>
          <w:lang w:val="es-ES"/>
        </w:rPr>
        <w:t xml:space="preserve"> e</w:t>
      </w:r>
      <w:r w:rsidR="00FB3878" w:rsidRPr="009451EE">
        <w:rPr>
          <w:rFonts w:cs="Helvetica"/>
          <w:sz w:val="24"/>
          <w:szCs w:val="24"/>
          <w:lang w:val="es-ES"/>
        </w:rPr>
        <w:t xml:space="preserve">leve significativamente el porcentaje </w:t>
      </w:r>
      <w:r w:rsidRPr="009451EE">
        <w:rPr>
          <w:rFonts w:cs="Helvetica"/>
          <w:sz w:val="24"/>
          <w:szCs w:val="24"/>
          <w:lang w:val="es-ES"/>
        </w:rPr>
        <w:t xml:space="preserve">de votantes y por otra, porque incluso </w:t>
      </w:r>
      <w:r w:rsidR="00937E4F" w:rsidRPr="009451EE">
        <w:rPr>
          <w:rFonts w:cs="Helvetica"/>
          <w:sz w:val="24"/>
          <w:szCs w:val="24"/>
          <w:lang w:val="es-ES"/>
        </w:rPr>
        <w:t>elevando forzadamente  el nú</w:t>
      </w:r>
      <w:r w:rsidR="0005368B" w:rsidRPr="009451EE">
        <w:rPr>
          <w:rFonts w:cs="Helvetica"/>
          <w:sz w:val="24"/>
          <w:szCs w:val="24"/>
          <w:lang w:val="es-ES"/>
        </w:rPr>
        <w:t xml:space="preserve">mero de votantes no se garantiza el aumento en la calidad democrática. </w:t>
      </w:r>
    </w:p>
    <w:p w14:paraId="0724940E" w14:textId="77777777" w:rsidR="009451EE" w:rsidRPr="009451EE" w:rsidRDefault="009451EE" w:rsidP="009451EE">
      <w:pPr>
        <w:pStyle w:val="Prrafodelista"/>
        <w:spacing w:after="0" w:line="240" w:lineRule="auto"/>
        <w:ind w:left="0"/>
        <w:jc w:val="both"/>
        <w:rPr>
          <w:rFonts w:cs="Helvetica"/>
          <w:b/>
          <w:sz w:val="24"/>
          <w:szCs w:val="24"/>
          <w:lang w:val="es-ES"/>
        </w:rPr>
      </w:pPr>
    </w:p>
    <w:p w14:paraId="112B8D49" w14:textId="5D9FBA14" w:rsidR="00AC12C9" w:rsidRPr="009451EE" w:rsidRDefault="00076FD4" w:rsidP="007B064B">
      <w:pPr>
        <w:spacing w:after="0" w:line="240" w:lineRule="auto"/>
        <w:jc w:val="both"/>
        <w:rPr>
          <w:rFonts w:cs="Helvetica"/>
          <w:sz w:val="24"/>
          <w:szCs w:val="24"/>
          <w:lang w:val="es-ES"/>
        </w:rPr>
      </w:pPr>
      <w:r w:rsidRPr="009451EE">
        <w:rPr>
          <w:rFonts w:cs="Helvetica"/>
          <w:sz w:val="24"/>
          <w:szCs w:val="24"/>
          <w:lang w:val="es-ES"/>
        </w:rPr>
        <w:t>Basándose</w:t>
      </w:r>
      <w:r w:rsidR="000231EA" w:rsidRPr="009451EE">
        <w:rPr>
          <w:rFonts w:cs="Helvetica"/>
          <w:sz w:val="24"/>
          <w:szCs w:val="24"/>
          <w:lang w:val="es-ES"/>
        </w:rPr>
        <w:t xml:space="preserve"> en la experiencia latinoamericana, la obligatoriedad del voto no es una medida que garantiza mayor participación en las urnas. Venezuela</w:t>
      </w:r>
      <w:r w:rsidRPr="009451EE">
        <w:rPr>
          <w:rFonts w:cs="Helvetica"/>
          <w:sz w:val="24"/>
          <w:szCs w:val="24"/>
          <w:lang w:val="es-ES"/>
        </w:rPr>
        <w:t xml:space="preserve"> claro ejemplo al respecto, </w:t>
      </w:r>
      <w:r w:rsidR="000231EA" w:rsidRPr="009451EE">
        <w:rPr>
          <w:rFonts w:cs="Helvetica"/>
          <w:sz w:val="24"/>
          <w:szCs w:val="24"/>
          <w:lang w:val="es-ES"/>
        </w:rPr>
        <w:t xml:space="preserve"> donde el voto fue obligatorio hasta 1993 y durante su </w:t>
      </w:r>
      <w:r w:rsidRPr="009451EE">
        <w:rPr>
          <w:rFonts w:cs="Helvetica"/>
          <w:sz w:val="24"/>
          <w:szCs w:val="24"/>
          <w:lang w:val="es-ES"/>
        </w:rPr>
        <w:t>vigencia</w:t>
      </w:r>
      <w:r w:rsidR="000231EA" w:rsidRPr="009451EE">
        <w:rPr>
          <w:rFonts w:cs="Helvetica"/>
          <w:sz w:val="24"/>
          <w:szCs w:val="24"/>
          <w:lang w:val="es-ES"/>
        </w:rPr>
        <w:t xml:space="preserve"> se presentaron</w:t>
      </w:r>
      <w:r w:rsidR="0005368B" w:rsidRPr="009451EE">
        <w:rPr>
          <w:rFonts w:cs="Helvetica"/>
          <w:sz w:val="24"/>
          <w:szCs w:val="24"/>
          <w:lang w:val="es-ES"/>
        </w:rPr>
        <w:t xml:space="preserve"> índices de abstención alrededor del </w:t>
      </w:r>
      <w:r w:rsidR="00FB3878" w:rsidRPr="009451EE">
        <w:rPr>
          <w:rFonts w:cs="Helvetica"/>
          <w:sz w:val="24"/>
          <w:szCs w:val="24"/>
          <w:lang w:val="es-ES"/>
        </w:rPr>
        <w:t>60%</w:t>
      </w:r>
      <w:r w:rsidRPr="009451EE">
        <w:rPr>
          <w:rFonts w:cs="Helvetica"/>
          <w:sz w:val="24"/>
          <w:szCs w:val="24"/>
          <w:lang w:val="es-ES"/>
        </w:rPr>
        <w:t xml:space="preserve"> </w:t>
      </w:r>
      <w:r w:rsidR="000231EA" w:rsidRPr="009451EE">
        <w:rPr>
          <w:rFonts w:cs="Helvetica"/>
          <w:sz w:val="24"/>
          <w:szCs w:val="24"/>
          <w:lang w:val="es-ES"/>
        </w:rPr>
        <w:t>mientras que con l</w:t>
      </w:r>
      <w:r w:rsidR="0005368B" w:rsidRPr="009451EE">
        <w:rPr>
          <w:rFonts w:cs="Helvetica"/>
          <w:sz w:val="24"/>
          <w:szCs w:val="24"/>
          <w:lang w:val="es-ES"/>
        </w:rPr>
        <w:t>a vigencia del voto facultativo</w:t>
      </w:r>
      <w:r w:rsidR="000231EA" w:rsidRPr="009451EE">
        <w:rPr>
          <w:rFonts w:cs="Helvetica"/>
          <w:sz w:val="24"/>
          <w:szCs w:val="24"/>
          <w:lang w:val="es-ES"/>
        </w:rPr>
        <w:t xml:space="preserve"> los procesos electorales han tenido una participación</w:t>
      </w:r>
      <w:r w:rsidR="00AC12C9" w:rsidRPr="009451EE">
        <w:rPr>
          <w:rFonts w:cs="Helvetica"/>
          <w:sz w:val="24"/>
          <w:szCs w:val="24"/>
          <w:lang w:val="es-ES"/>
        </w:rPr>
        <w:t xml:space="preserve"> constante superior al 50%. </w:t>
      </w:r>
      <w:r w:rsidRPr="009451EE">
        <w:rPr>
          <w:rFonts w:cs="Helvetica"/>
          <w:sz w:val="24"/>
          <w:szCs w:val="24"/>
          <w:lang w:val="es-ES"/>
        </w:rPr>
        <w:t xml:space="preserve">Por su parte </w:t>
      </w:r>
      <w:r w:rsidR="000231EA" w:rsidRPr="009451EE">
        <w:rPr>
          <w:rFonts w:cs="Helvetica"/>
          <w:sz w:val="24"/>
          <w:szCs w:val="24"/>
          <w:lang w:val="es-ES"/>
        </w:rPr>
        <w:t>Paraguay</w:t>
      </w:r>
      <w:r w:rsidRPr="009451EE">
        <w:rPr>
          <w:rFonts w:cs="Helvetica"/>
          <w:sz w:val="24"/>
          <w:szCs w:val="24"/>
          <w:lang w:val="es-ES"/>
        </w:rPr>
        <w:t xml:space="preserve"> con voto obligatorio, casi duplica el porcentaje de abstención entre 1998 y 2003, al pasar de poco más de 19% a casi 36%.</w:t>
      </w:r>
      <w:r w:rsidRPr="009451EE">
        <w:rPr>
          <w:rStyle w:val="Refdenotaalpie"/>
          <w:rFonts w:cs="Helvetica"/>
          <w:sz w:val="24"/>
          <w:szCs w:val="24"/>
          <w:lang w:val="es-ES"/>
        </w:rPr>
        <w:footnoteReference w:id="4"/>
      </w:r>
      <w:r w:rsidR="00AC12C9" w:rsidRPr="009451EE">
        <w:rPr>
          <w:rFonts w:cs="Helvetica"/>
          <w:sz w:val="24"/>
          <w:szCs w:val="24"/>
          <w:lang w:val="es-ES"/>
        </w:rPr>
        <w:t xml:space="preserve"> Esto demuestra que son muchos los factores que influyen en el nivel de participación</w:t>
      </w:r>
      <w:r w:rsidR="0005368B" w:rsidRPr="009451EE">
        <w:rPr>
          <w:rFonts w:cs="Helvetica"/>
          <w:sz w:val="24"/>
          <w:szCs w:val="24"/>
          <w:lang w:val="es-ES"/>
        </w:rPr>
        <w:t xml:space="preserve"> electoral, la cultura política</w:t>
      </w:r>
      <w:r w:rsidR="00FB3878" w:rsidRPr="009451EE">
        <w:rPr>
          <w:rFonts w:cs="Helvetica"/>
          <w:sz w:val="24"/>
          <w:szCs w:val="24"/>
          <w:lang w:val="es-ES"/>
        </w:rPr>
        <w:t>, la credibilidad de las instituciones</w:t>
      </w:r>
      <w:r w:rsidR="0005368B" w:rsidRPr="009451EE">
        <w:rPr>
          <w:rFonts w:cs="Helvetica"/>
          <w:sz w:val="24"/>
          <w:szCs w:val="24"/>
          <w:lang w:val="es-ES"/>
        </w:rPr>
        <w:t xml:space="preserve"> y </w:t>
      </w:r>
      <w:r w:rsidR="00AC12C9" w:rsidRPr="009451EE">
        <w:rPr>
          <w:rFonts w:cs="Helvetica"/>
          <w:sz w:val="24"/>
          <w:szCs w:val="24"/>
          <w:lang w:val="es-ES"/>
        </w:rPr>
        <w:t>el proceso electoral</w:t>
      </w:r>
      <w:r w:rsidR="0005368B" w:rsidRPr="009451EE">
        <w:rPr>
          <w:rFonts w:cs="Helvetica"/>
          <w:sz w:val="24"/>
          <w:szCs w:val="24"/>
          <w:lang w:val="es-ES"/>
        </w:rPr>
        <w:t xml:space="preserve"> mismo</w:t>
      </w:r>
      <w:r w:rsidR="00AC12C9" w:rsidRPr="009451EE">
        <w:rPr>
          <w:rFonts w:cs="Helvetica"/>
          <w:sz w:val="24"/>
          <w:szCs w:val="24"/>
          <w:lang w:val="es-ES"/>
        </w:rPr>
        <w:t xml:space="preserve"> son pun</w:t>
      </w:r>
      <w:r w:rsidR="0005368B" w:rsidRPr="009451EE">
        <w:rPr>
          <w:rFonts w:cs="Helvetica"/>
          <w:sz w:val="24"/>
          <w:szCs w:val="24"/>
          <w:lang w:val="es-ES"/>
        </w:rPr>
        <w:t xml:space="preserve">tos que despiertan el interés –o desinterés- </w:t>
      </w:r>
      <w:r w:rsidR="00AC12C9" w:rsidRPr="009451EE">
        <w:rPr>
          <w:rFonts w:cs="Helvetica"/>
          <w:sz w:val="24"/>
          <w:szCs w:val="24"/>
          <w:lang w:val="es-ES"/>
        </w:rPr>
        <w:t xml:space="preserve">en determinadas elecciones y </w:t>
      </w:r>
      <w:r w:rsidR="00937E4F" w:rsidRPr="009451EE">
        <w:rPr>
          <w:rFonts w:cs="Helvetica"/>
          <w:sz w:val="24"/>
          <w:szCs w:val="24"/>
          <w:lang w:val="es-ES"/>
        </w:rPr>
        <w:t>afirmar</w:t>
      </w:r>
      <w:r w:rsidR="00AC12C9" w:rsidRPr="009451EE">
        <w:rPr>
          <w:rFonts w:cs="Helvetica"/>
          <w:sz w:val="24"/>
          <w:szCs w:val="24"/>
          <w:lang w:val="es-ES"/>
        </w:rPr>
        <w:t xml:space="preserve"> que por hacer el voto obligatorio el nivel de participación aumentará de manera automática desconoce </w:t>
      </w:r>
      <w:r w:rsidR="00FB3878" w:rsidRPr="009451EE">
        <w:rPr>
          <w:rFonts w:cs="Helvetica"/>
          <w:sz w:val="24"/>
          <w:szCs w:val="24"/>
          <w:lang w:val="es-ES"/>
        </w:rPr>
        <w:t xml:space="preserve">completamente este hecho. </w:t>
      </w:r>
    </w:p>
    <w:p w14:paraId="21509489" w14:textId="77777777" w:rsidR="009451EE" w:rsidRDefault="009451EE" w:rsidP="007B064B">
      <w:pPr>
        <w:spacing w:after="0" w:line="240" w:lineRule="auto"/>
        <w:jc w:val="both"/>
        <w:rPr>
          <w:rFonts w:cs="Helvetica"/>
          <w:sz w:val="24"/>
          <w:szCs w:val="24"/>
          <w:lang w:val="es-ES"/>
        </w:rPr>
      </w:pPr>
    </w:p>
    <w:p w14:paraId="489164AF" w14:textId="2B5F0F22" w:rsidR="00AC12C9" w:rsidRPr="009451EE" w:rsidRDefault="00AC12C9" w:rsidP="007B064B">
      <w:pPr>
        <w:spacing w:after="0" w:line="240" w:lineRule="auto"/>
        <w:jc w:val="both"/>
        <w:rPr>
          <w:rFonts w:cs="Helvetica"/>
          <w:sz w:val="24"/>
          <w:szCs w:val="24"/>
          <w:lang w:val="es-ES"/>
        </w:rPr>
      </w:pPr>
      <w:r w:rsidRPr="009451EE">
        <w:rPr>
          <w:rFonts w:cs="Helvetica"/>
          <w:sz w:val="24"/>
          <w:szCs w:val="24"/>
          <w:lang w:val="es-ES"/>
        </w:rPr>
        <w:t>Ahora bien, ignorando lo anterior y en gracia de discusión</w:t>
      </w:r>
      <w:r w:rsidR="0005368B" w:rsidRPr="009451EE">
        <w:rPr>
          <w:rFonts w:cs="Helvetica"/>
          <w:sz w:val="24"/>
          <w:szCs w:val="24"/>
          <w:lang w:val="es-ES"/>
        </w:rPr>
        <w:t xml:space="preserve">, </w:t>
      </w:r>
      <w:r w:rsidRPr="009451EE">
        <w:rPr>
          <w:rFonts w:cs="Helvetica"/>
          <w:sz w:val="24"/>
          <w:szCs w:val="24"/>
          <w:lang w:val="es-ES"/>
        </w:rPr>
        <w:t xml:space="preserve">asumiendo que el voto obligatorio sí aumenta los niveles de participación, esto no se traduce </w:t>
      </w:r>
      <w:r w:rsidR="003052DB" w:rsidRPr="009451EE">
        <w:rPr>
          <w:rFonts w:cs="Helvetica"/>
          <w:sz w:val="24"/>
          <w:szCs w:val="24"/>
          <w:lang w:val="es-ES"/>
        </w:rPr>
        <w:t xml:space="preserve"> indispensablemente </w:t>
      </w:r>
      <w:r w:rsidRPr="009451EE">
        <w:rPr>
          <w:rFonts w:cs="Helvetica"/>
          <w:sz w:val="24"/>
          <w:szCs w:val="24"/>
          <w:lang w:val="es-ES"/>
        </w:rPr>
        <w:t xml:space="preserve">en una mejor calidad democrática  ya que si bien la cantidad porcentual de votantes </w:t>
      </w:r>
      <w:r w:rsidR="003052DB" w:rsidRPr="009451EE">
        <w:rPr>
          <w:rFonts w:cs="Helvetica"/>
          <w:sz w:val="24"/>
          <w:szCs w:val="24"/>
          <w:lang w:val="es-ES"/>
        </w:rPr>
        <w:t>es un factor dentro</w:t>
      </w:r>
      <w:r w:rsidR="00937E4F" w:rsidRPr="009451EE">
        <w:rPr>
          <w:rFonts w:cs="Helvetica"/>
          <w:sz w:val="24"/>
          <w:szCs w:val="24"/>
          <w:lang w:val="es-ES"/>
        </w:rPr>
        <w:t xml:space="preserve"> del análisis, una democracia só</w:t>
      </w:r>
      <w:r w:rsidR="003052DB" w:rsidRPr="009451EE">
        <w:rPr>
          <w:rFonts w:cs="Helvetica"/>
          <w:sz w:val="24"/>
          <w:szCs w:val="24"/>
          <w:lang w:val="es-ES"/>
        </w:rPr>
        <w:t xml:space="preserve">lida se construye con muchos </w:t>
      </w:r>
      <w:r w:rsidR="00FB3878" w:rsidRPr="009451EE">
        <w:rPr>
          <w:rFonts w:cs="Helvetica"/>
          <w:sz w:val="24"/>
          <w:szCs w:val="24"/>
          <w:lang w:val="es-ES"/>
        </w:rPr>
        <w:t xml:space="preserve">más </w:t>
      </w:r>
      <w:r w:rsidR="003052DB" w:rsidRPr="009451EE">
        <w:rPr>
          <w:rFonts w:cs="Helvetica"/>
          <w:sz w:val="24"/>
          <w:szCs w:val="24"/>
          <w:lang w:val="es-ES"/>
        </w:rPr>
        <w:t xml:space="preserve">elementos </w:t>
      </w:r>
      <w:r w:rsidR="0005368B" w:rsidRPr="009451EE">
        <w:rPr>
          <w:rFonts w:cs="Helvetica"/>
          <w:sz w:val="24"/>
          <w:szCs w:val="24"/>
          <w:lang w:val="es-ES"/>
        </w:rPr>
        <w:t xml:space="preserve">que son de gran relevancia. </w:t>
      </w:r>
    </w:p>
    <w:p w14:paraId="78D44A23" w14:textId="77777777" w:rsidR="009451EE" w:rsidRDefault="009451EE" w:rsidP="007B064B">
      <w:pPr>
        <w:spacing w:after="0" w:line="240" w:lineRule="auto"/>
        <w:jc w:val="both"/>
        <w:rPr>
          <w:rFonts w:cs="Helvetica"/>
          <w:sz w:val="24"/>
          <w:szCs w:val="24"/>
          <w:lang w:val="es-ES"/>
        </w:rPr>
      </w:pPr>
    </w:p>
    <w:p w14:paraId="2774911A" w14:textId="2AD4BC05" w:rsidR="00791768" w:rsidRDefault="003052DB" w:rsidP="007B064B">
      <w:pPr>
        <w:spacing w:after="0" w:line="240" w:lineRule="auto"/>
        <w:jc w:val="both"/>
        <w:rPr>
          <w:rFonts w:cs="Helvetica"/>
          <w:sz w:val="24"/>
          <w:szCs w:val="24"/>
          <w:lang w:val="es-ES"/>
        </w:rPr>
      </w:pPr>
      <w:r w:rsidRPr="009451EE">
        <w:rPr>
          <w:rFonts w:cs="Helvetica"/>
          <w:sz w:val="24"/>
          <w:szCs w:val="24"/>
          <w:lang w:val="es-ES"/>
        </w:rPr>
        <w:t>Un ejemplo de lo anterior es e</w:t>
      </w:r>
      <w:r w:rsidR="00937E4F" w:rsidRPr="009451EE">
        <w:rPr>
          <w:rFonts w:cs="Helvetica"/>
          <w:sz w:val="24"/>
          <w:szCs w:val="24"/>
          <w:lang w:val="es-ES"/>
        </w:rPr>
        <w:t>l Índice</w:t>
      </w:r>
      <w:r w:rsidR="00503F9A" w:rsidRPr="009451EE">
        <w:rPr>
          <w:rFonts w:cs="Helvetica"/>
          <w:sz w:val="24"/>
          <w:szCs w:val="24"/>
          <w:lang w:val="es-ES"/>
        </w:rPr>
        <w:t xml:space="preserve"> de Desarrollo Democrático</w:t>
      </w:r>
      <w:r w:rsidR="00863FE7" w:rsidRPr="009451EE">
        <w:rPr>
          <w:rFonts w:cs="Helvetica"/>
          <w:sz w:val="24"/>
          <w:szCs w:val="24"/>
          <w:lang w:val="es-ES"/>
        </w:rPr>
        <w:t xml:space="preserve"> (IDD)</w:t>
      </w:r>
      <w:r w:rsidR="0005368B" w:rsidRPr="009451EE">
        <w:rPr>
          <w:rFonts w:cs="Helvetica"/>
          <w:sz w:val="24"/>
          <w:szCs w:val="24"/>
          <w:lang w:val="es-ES"/>
        </w:rPr>
        <w:t xml:space="preserve">, </w:t>
      </w:r>
      <w:r w:rsidR="00503F9A" w:rsidRPr="009451EE">
        <w:rPr>
          <w:rFonts w:cs="Helvetica"/>
          <w:sz w:val="24"/>
          <w:szCs w:val="24"/>
          <w:lang w:val="es-ES"/>
        </w:rPr>
        <w:t>un</w:t>
      </w:r>
      <w:r w:rsidR="00863FE7" w:rsidRPr="009451EE">
        <w:rPr>
          <w:rFonts w:cs="Helvetica"/>
          <w:sz w:val="24"/>
          <w:szCs w:val="24"/>
          <w:lang w:val="es-ES"/>
        </w:rPr>
        <w:t xml:space="preserve"> </w:t>
      </w:r>
      <w:r w:rsidR="00503F9A" w:rsidRPr="009451EE">
        <w:rPr>
          <w:rFonts w:cs="Helvetica"/>
          <w:sz w:val="24"/>
          <w:szCs w:val="24"/>
          <w:lang w:val="es-ES"/>
        </w:rPr>
        <w:t xml:space="preserve">estudio adelantado por la </w:t>
      </w:r>
      <w:r w:rsidR="00863FE7" w:rsidRPr="009451EE">
        <w:rPr>
          <w:rFonts w:cs="Helvetica"/>
          <w:sz w:val="24"/>
          <w:szCs w:val="24"/>
          <w:lang w:val="es-ES"/>
        </w:rPr>
        <w:t>academia</w:t>
      </w:r>
      <w:r w:rsidR="00503F9A" w:rsidRPr="009451EE">
        <w:rPr>
          <w:rFonts w:cs="Helvetica"/>
          <w:sz w:val="24"/>
          <w:szCs w:val="24"/>
          <w:lang w:val="es-ES"/>
        </w:rPr>
        <w:t xml:space="preserve"> </w:t>
      </w:r>
      <w:r w:rsidR="00863FE7" w:rsidRPr="009451EE">
        <w:rPr>
          <w:rFonts w:cs="Helvetica"/>
          <w:sz w:val="24"/>
          <w:szCs w:val="24"/>
          <w:lang w:val="es-ES"/>
        </w:rPr>
        <w:t>y la sociedad civil</w:t>
      </w:r>
      <w:r w:rsidR="00FB3878" w:rsidRPr="009451EE">
        <w:rPr>
          <w:rStyle w:val="Refdenotaalpie"/>
          <w:rFonts w:cs="Helvetica"/>
          <w:sz w:val="24"/>
          <w:szCs w:val="24"/>
          <w:lang w:val="es-ES"/>
        </w:rPr>
        <w:footnoteReference w:id="5"/>
      </w:r>
      <w:r w:rsidR="00863FE7" w:rsidRPr="009451EE">
        <w:rPr>
          <w:rFonts w:cs="Helvetica"/>
          <w:sz w:val="24"/>
          <w:szCs w:val="24"/>
          <w:lang w:val="es-ES"/>
        </w:rPr>
        <w:t xml:space="preserve"> </w:t>
      </w:r>
      <w:r w:rsidR="00503F9A" w:rsidRPr="009451EE">
        <w:rPr>
          <w:rFonts w:cs="Helvetica"/>
          <w:sz w:val="24"/>
          <w:szCs w:val="24"/>
          <w:lang w:val="es-ES"/>
        </w:rPr>
        <w:t>que monitorea</w:t>
      </w:r>
      <w:r w:rsidR="00863FE7" w:rsidRPr="009451EE">
        <w:rPr>
          <w:rFonts w:cs="Helvetica"/>
          <w:sz w:val="24"/>
          <w:szCs w:val="24"/>
          <w:lang w:val="es-ES"/>
        </w:rPr>
        <w:t xml:space="preserve"> y califica</w:t>
      </w:r>
      <w:r w:rsidR="00503F9A" w:rsidRPr="009451EE">
        <w:rPr>
          <w:rFonts w:cs="Helvetica"/>
          <w:sz w:val="24"/>
          <w:szCs w:val="24"/>
          <w:lang w:val="es-ES"/>
        </w:rPr>
        <w:t xml:space="preserve"> el desarrollo demo</w:t>
      </w:r>
      <w:r w:rsidR="00863FE7" w:rsidRPr="009451EE">
        <w:rPr>
          <w:rFonts w:cs="Helvetica"/>
          <w:sz w:val="24"/>
          <w:szCs w:val="24"/>
          <w:lang w:val="es-ES"/>
        </w:rPr>
        <w:t xml:space="preserve">crático de 18 países </w:t>
      </w:r>
      <w:r w:rsidR="00937E4F" w:rsidRPr="009451EE">
        <w:rPr>
          <w:rFonts w:cs="Helvetica"/>
          <w:sz w:val="24"/>
          <w:szCs w:val="24"/>
          <w:lang w:val="es-ES"/>
        </w:rPr>
        <w:t>en América L</w:t>
      </w:r>
      <w:r w:rsidR="00503F9A" w:rsidRPr="009451EE">
        <w:rPr>
          <w:rFonts w:cs="Helvetica"/>
          <w:sz w:val="24"/>
          <w:szCs w:val="24"/>
          <w:lang w:val="es-ES"/>
        </w:rPr>
        <w:t>atina, engloba aspectos normativos y funcionales d</w:t>
      </w:r>
      <w:r w:rsidRPr="009451EE">
        <w:rPr>
          <w:rFonts w:cs="Helvetica"/>
          <w:sz w:val="24"/>
          <w:szCs w:val="24"/>
          <w:lang w:val="es-ES"/>
        </w:rPr>
        <w:t>el</w:t>
      </w:r>
      <w:r w:rsidR="00937E4F" w:rsidRPr="009451EE">
        <w:rPr>
          <w:rFonts w:cs="Helvetica"/>
          <w:sz w:val="24"/>
          <w:szCs w:val="24"/>
          <w:lang w:val="es-ES"/>
        </w:rPr>
        <w:t xml:space="preserve"> proceso de gobernabilidad y la</w:t>
      </w:r>
      <w:r w:rsidRPr="009451EE">
        <w:rPr>
          <w:rFonts w:cs="Helvetica"/>
          <w:sz w:val="24"/>
          <w:szCs w:val="24"/>
          <w:lang w:val="es-ES"/>
        </w:rPr>
        <w:t xml:space="preserve"> fortaleza institucional. </w:t>
      </w:r>
      <w:r w:rsidR="00503F9A" w:rsidRPr="009451EE">
        <w:rPr>
          <w:rFonts w:cs="Helvetica"/>
          <w:sz w:val="24"/>
          <w:szCs w:val="24"/>
          <w:lang w:val="es-ES"/>
        </w:rPr>
        <w:t xml:space="preserve">El más </w:t>
      </w:r>
      <w:r w:rsidR="00937E4F" w:rsidRPr="009451EE">
        <w:rPr>
          <w:rFonts w:cs="Helvetica"/>
          <w:sz w:val="24"/>
          <w:szCs w:val="24"/>
          <w:lang w:val="es-ES"/>
        </w:rPr>
        <w:t xml:space="preserve">reciente </w:t>
      </w:r>
      <w:r w:rsidR="00FB3878" w:rsidRPr="009451EE">
        <w:rPr>
          <w:rFonts w:cs="Helvetica"/>
          <w:sz w:val="24"/>
          <w:szCs w:val="24"/>
          <w:lang w:val="es-ES"/>
        </w:rPr>
        <w:t>reporte</w:t>
      </w:r>
      <w:r w:rsidR="00503F9A" w:rsidRPr="009451EE">
        <w:rPr>
          <w:rFonts w:cs="Helvetica"/>
          <w:sz w:val="24"/>
          <w:szCs w:val="24"/>
          <w:lang w:val="es-ES"/>
        </w:rPr>
        <w:t xml:space="preserve"> </w:t>
      </w:r>
      <w:r w:rsidR="00FB3878" w:rsidRPr="009451EE">
        <w:rPr>
          <w:rFonts w:cs="Helvetica"/>
          <w:sz w:val="24"/>
          <w:szCs w:val="24"/>
          <w:lang w:val="es-ES"/>
        </w:rPr>
        <w:t xml:space="preserve">del </w:t>
      </w:r>
      <w:r w:rsidR="00791768" w:rsidRPr="009451EE">
        <w:rPr>
          <w:rFonts w:cs="Helvetica"/>
          <w:sz w:val="24"/>
          <w:szCs w:val="24"/>
          <w:lang w:val="es-ES"/>
        </w:rPr>
        <w:t>desarrollo democrático en la región</w:t>
      </w:r>
      <w:r w:rsidR="00FB3878" w:rsidRPr="009451EE">
        <w:rPr>
          <w:rFonts w:cs="Helvetica"/>
          <w:sz w:val="24"/>
          <w:szCs w:val="24"/>
          <w:lang w:val="es-ES"/>
        </w:rPr>
        <w:t xml:space="preserve"> arroja conclusiones que soportan este punto</w:t>
      </w:r>
      <w:r w:rsidR="00791768" w:rsidRPr="009451EE">
        <w:rPr>
          <w:rFonts w:cs="Helvetica"/>
          <w:sz w:val="24"/>
          <w:szCs w:val="24"/>
          <w:lang w:val="es-ES"/>
        </w:rPr>
        <w:t>; en dos de los tres países con un mínimo de desarrollo democrático (Guatemala y Paraguay) el voto es obligatorio</w:t>
      </w:r>
      <w:r w:rsidR="0005368B" w:rsidRPr="009451EE">
        <w:rPr>
          <w:rFonts w:cs="Helvetica"/>
          <w:sz w:val="24"/>
          <w:szCs w:val="24"/>
          <w:lang w:val="es-ES"/>
        </w:rPr>
        <w:t xml:space="preserve"> </w:t>
      </w:r>
      <w:r w:rsidR="00791768" w:rsidRPr="009451EE">
        <w:rPr>
          <w:rFonts w:cs="Helvetica"/>
          <w:sz w:val="24"/>
          <w:szCs w:val="24"/>
          <w:lang w:val="es-ES"/>
        </w:rPr>
        <w:t>sin que esto sea</w:t>
      </w:r>
      <w:r w:rsidR="00FB3878" w:rsidRPr="009451EE">
        <w:rPr>
          <w:rFonts w:cs="Helvetica"/>
          <w:sz w:val="24"/>
          <w:szCs w:val="24"/>
          <w:lang w:val="es-ES"/>
        </w:rPr>
        <w:t xml:space="preserve"> un punto </w:t>
      </w:r>
      <w:r w:rsidR="00791768" w:rsidRPr="009451EE">
        <w:rPr>
          <w:rFonts w:cs="Helvetica"/>
          <w:sz w:val="24"/>
          <w:szCs w:val="24"/>
          <w:lang w:val="es-ES"/>
        </w:rPr>
        <w:t xml:space="preserve">determinante </w:t>
      </w:r>
      <w:r w:rsidR="0005368B" w:rsidRPr="009451EE">
        <w:rPr>
          <w:rFonts w:cs="Helvetica"/>
          <w:sz w:val="24"/>
          <w:szCs w:val="24"/>
          <w:lang w:val="es-ES"/>
        </w:rPr>
        <w:t xml:space="preserve">en su solidez democrática, </w:t>
      </w:r>
      <w:r w:rsidR="00791768" w:rsidRPr="009451EE">
        <w:rPr>
          <w:rFonts w:cs="Helvetica"/>
          <w:sz w:val="24"/>
          <w:szCs w:val="24"/>
          <w:lang w:val="es-ES"/>
        </w:rPr>
        <w:t xml:space="preserve">lo que demuestra la baja relación entre la obligatoriedad del voto y </w:t>
      </w:r>
      <w:r w:rsidR="0005368B" w:rsidRPr="009451EE">
        <w:rPr>
          <w:rFonts w:cs="Helvetica"/>
          <w:sz w:val="24"/>
          <w:szCs w:val="24"/>
          <w:lang w:val="es-ES"/>
        </w:rPr>
        <w:t xml:space="preserve"> fortaleza </w:t>
      </w:r>
      <w:r w:rsidR="00FB3878" w:rsidRPr="009451EE">
        <w:rPr>
          <w:rFonts w:cs="Helvetica"/>
          <w:sz w:val="24"/>
          <w:szCs w:val="24"/>
          <w:lang w:val="es-ES"/>
        </w:rPr>
        <w:t xml:space="preserve">democrática, por su parte </w:t>
      </w:r>
      <w:r w:rsidR="00791768" w:rsidRPr="009451EE">
        <w:rPr>
          <w:rFonts w:cs="Helvetica"/>
          <w:sz w:val="24"/>
          <w:szCs w:val="24"/>
          <w:lang w:val="es-ES"/>
        </w:rPr>
        <w:t xml:space="preserve">Colombia, </w:t>
      </w:r>
      <w:r w:rsidR="00FB3878" w:rsidRPr="009451EE">
        <w:rPr>
          <w:rFonts w:cs="Helvetica"/>
          <w:sz w:val="24"/>
          <w:szCs w:val="24"/>
          <w:lang w:val="es-ES"/>
        </w:rPr>
        <w:t xml:space="preserve">que nunca ha </w:t>
      </w:r>
      <w:r w:rsidR="00791768" w:rsidRPr="009451EE">
        <w:rPr>
          <w:rFonts w:cs="Helvetica"/>
          <w:sz w:val="24"/>
          <w:szCs w:val="24"/>
          <w:lang w:val="es-ES"/>
        </w:rPr>
        <w:t>tenido en su historia voto obligatorio</w:t>
      </w:r>
      <w:r w:rsidR="0005368B" w:rsidRPr="009451EE">
        <w:rPr>
          <w:rFonts w:cs="Helvetica"/>
          <w:sz w:val="24"/>
          <w:szCs w:val="24"/>
          <w:lang w:val="es-ES"/>
        </w:rPr>
        <w:t xml:space="preserve">, </w:t>
      </w:r>
      <w:r w:rsidR="00791768" w:rsidRPr="009451EE">
        <w:rPr>
          <w:rFonts w:cs="Helvetica"/>
          <w:sz w:val="24"/>
          <w:szCs w:val="24"/>
          <w:lang w:val="es-ES"/>
        </w:rPr>
        <w:t xml:space="preserve">se posiciona por encima de Guatemala, Paraguay, República Dominicana, Honduras, Ecuador y Bolivia, donde el voto no es opcional.  </w:t>
      </w:r>
    </w:p>
    <w:p w14:paraId="032D292A" w14:textId="77777777" w:rsidR="009451EE" w:rsidRDefault="009451EE" w:rsidP="007B064B">
      <w:pPr>
        <w:spacing w:after="0" w:line="240" w:lineRule="auto"/>
        <w:jc w:val="both"/>
        <w:rPr>
          <w:rFonts w:cs="Helvetica"/>
          <w:sz w:val="24"/>
          <w:szCs w:val="24"/>
          <w:lang w:val="es-ES"/>
        </w:rPr>
      </w:pPr>
    </w:p>
    <w:p w14:paraId="79CC3DFA" w14:textId="3CD2B10A" w:rsidR="00937E4F" w:rsidRPr="009451EE" w:rsidRDefault="00937E4F" w:rsidP="007B064B">
      <w:pPr>
        <w:spacing w:after="0" w:line="240" w:lineRule="auto"/>
        <w:jc w:val="both"/>
        <w:rPr>
          <w:rFonts w:cs="Helvetica"/>
          <w:b/>
          <w:sz w:val="24"/>
          <w:szCs w:val="24"/>
          <w:lang w:val="es-ES"/>
        </w:rPr>
      </w:pPr>
      <w:r w:rsidRPr="009451EE">
        <w:rPr>
          <w:rFonts w:cs="Helvetica"/>
          <w:b/>
          <w:sz w:val="24"/>
          <w:szCs w:val="24"/>
          <w:lang w:val="es-ES"/>
        </w:rPr>
        <w:t>Gráfico. Ranking Índice de Desarrollo Democrático en América Latina</w:t>
      </w:r>
      <w:r w:rsidRPr="009451EE">
        <w:rPr>
          <w:rStyle w:val="Refdenotaalpie"/>
          <w:rFonts w:cs="Helvetica"/>
          <w:b/>
          <w:sz w:val="24"/>
          <w:szCs w:val="24"/>
          <w:lang w:val="es-ES"/>
        </w:rPr>
        <w:footnoteReference w:id="6"/>
      </w:r>
    </w:p>
    <w:p w14:paraId="093759BA" w14:textId="67803734" w:rsidR="00503F9A" w:rsidRPr="009451EE" w:rsidRDefault="00503F9A" w:rsidP="007B064B">
      <w:pPr>
        <w:spacing w:after="0" w:line="240" w:lineRule="auto"/>
        <w:jc w:val="both"/>
        <w:rPr>
          <w:rFonts w:cs="Helvetica"/>
          <w:sz w:val="24"/>
          <w:szCs w:val="24"/>
          <w:lang w:val="es-ES"/>
        </w:rPr>
      </w:pPr>
      <w:r w:rsidRPr="009451EE">
        <w:rPr>
          <w:rFonts w:cs="Helvetica"/>
          <w:sz w:val="24"/>
          <w:szCs w:val="24"/>
          <w:lang w:val="es-ES"/>
        </w:rPr>
        <w:br/>
      </w:r>
    </w:p>
    <w:p w14:paraId="2E64BDE8" w14:textId="0291B058" w:rsidR="00503F9A" w:rsidRPr="009451EE" w:rsidRDefault="00503F9A" w:rsidP="007B064B">
      <w:pPr>
        <w:spacing w:after="0" w:line="240" w:lineRule="auto"/>
        <w:rPr>
          <w:rFonts w:cs="Helvetica"/>
          <w:sz w:val="24"/>
          <w:szCs w:val="24"/>
          <w:lang w:val="es-ES"/>
        </w:rPr>
      </w:pPr>
    </w:p>
    <w:p w14:paraId="2E2A443C" w14:textId="77777777" w:rsidR="009451EE" w:rsidRDefault="009451EE" w:rsidP="007B064B">
      <w:pPr>
        <w:spacing w:after="0" w:line="240" w:lineRule="auto"/>
        <w:rPr>
          <w:rFonts w:cs="Helvetica"/>
          <w:noProof/>
          <w:sz w:val="24"/>
          <w:szCs w:val="24"/>
          <w:lang w:val="es-CO" w:eastAsia="es-CO"/>
        </w:rPr>
      </w:pPr>
    </w:p>
    <w:p w14:paraId="26886F77" w14:textId="77777777" w:rsidR="009451EE" w:rsidRDefault="009451EE" w:rsidP="007B064B">
      <w:pPr>
        <w:spacing w:after="0" w:line="240" w:lineRule="auto"/>
        <w:rPr>
          <w:rFonts w:cs="Helvetica"/>
          <w:noProof/>
          <w:sz w:val="24"/>
          <w:szCs w:val="24"/>
          <w:lang w:val="es-CO" w:eastAsia="es-CO"/>
        </w:rPr>
      </w:pPr>
    </w:p>
    <w:p w14:paraId="5B28EE83" w14:textId="77777777" w:rsidR="009451EE" w:rsidRDefault="009451EE" w:rsidP="007B064B">
      <w:pPr>
        <w:spacing w:after="0" w:line="240" w:lineRule="auto"/>
        <w:rPr>
          <w:rFonts w:cs="Helvetica"/>
          <w:noProof/>
          <w:sz w:val="24"/>
          <w:szCs w:val="24"/>
          <w:lang w:val="es-CO" w:eastAsia="es-CO"/>
        </w:rPr>
      </w:pPr>
    </w:p>
    <w:p w14:paraId="69D64984" w14:textId="2A26CCED" w:rsidR="00503F9A" w:rsidRPr="009451EE" w:rsidRDefault="003052DB" w:rsidP="007B064B">
      <w:pPr>
        <w:spacing w:after="0" w:line="240" w:lineRule="auto"/>
        <w:rPr>
          <w:rFonts w:cs="Helvetica"/>
          <w:sz w:val="24"/>
          <w:szCs w:val="24"/>
          <w:lang w:val="es-ES"/>
        </w:rPr>
      </w:pPr>
      <w:r w:rsidRPr="009451EE">
        <w:rPr>
          <w:rFonts w:cs="Helvetica"/>
          <w:noProof/>
          <w:sz w:val="24"/>
          <w:szCs w:val="24"/>
          <w:lang w:val="es-CO" w:eastAsia="es-CO"/>
        </w:rPr>
        <w:drawing>
          <wp:anchor distT="0" distB="0" distL="114300" distR="114300" simplePos="0" relativeHeight="251658240" behindDoc="0" locked="0" layoutInCell="1" allowOverlap="1" wp14:anchorId="3E3998E8" wp14:editId="0199A37D">
            <wp:simplePos x="0" y="0"/>
            <wp:positionH relativeFrom="column">
              <wp:posOffset>1028700</wp:posOffset>
            </wp:positionH>
            <wp:positionV relativeFrom="paragraph">
              <wp:posOffset>-914400</wp:posOffset>
            </wp:positionV>
            <wp:extent cx="3378200" cy="2961640"/>
            <wp:effectExtent l="0" t="0" r="0" b="1016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4-09-04 a la(s) 23.42.20.png"/>
                    <pic:cNvPicPr/>
                  </pic:nvPicPr>
                  <pic:blipFill>
                    <a:blip r:embed="rId10">
                      <a:extLst>
                        <a:ext uri="{28A0092B-C50C-407E-A947-70E740481C1C}">
                          <a14:useLocalDpi xmlns:a14="http://schemas.microsoft.com/office/drawing/2010/main" val="0"/>
                        </a:ext>
                      </a:extLst>
                    </a:blip>
                    <a:stretch>
                      <a:fillRect/>
                    </a:stretch>
                  </pic:blipFill>
                  <pic:spPr>
                    <a:xfrm>
                      <a:off x="0" y="0"/>
                      <a:ext cx="3378200" cy="2961640"/>
                    </a:xfrm>
                    <a:prstGeom prst="rect">
                      <a:avLst/>
                    </a:prstGeom>
                  </pic:spPr>
                </pic:pic>
              </a:graphicData>
            </a:graphic>
            <wp14:sizeRelH relativeFrom="page">
              <wp14:pctWidth>0</wp14:pctWidth>
            </wp14:sizeRelH>
            <wp14:sizeRelV relativeFrom="page">
              <wp14:pctHeight>0</wp14:pctHeight>
            </wp14:sizeRelV>
          </wp:anchor>
        </w:drawing>
      </w:r>
    </w:p>
    <w:p w14:paraId="6223C6BD" w14:textId="77777777" w:rsidR="00776539" w:rsidRPr="009451EE" w:rsidRDefault="00776539" w:rsidP="007B064B">
      <w:pPr>
        <w:spacing w:after="0" w:line="240" w:lineRule="auto"/>
        <w:rPr>
          <w:rFonts w:cs="Helvetica"/>
          <w:sz w:val="24"/>
          <w:szCs w:val="24"/>
          <w:lang w:val="es-ES"/>
        </w:rPr>
      </w:pPr>
    </w:p>
    <w:p w14:paraId="118C2C69" w14:textId="77777777" w:rsidR="00776539" w:rsidRPr="009451EE" w:rsidRDefault="00776539" w:rsidP="007B064B">
      <w:pPr>
        <w:spacing w:after="0" w:line="240" w:lineRule="auto"/>
        <w:rPr>
          <w:rFonts w:cs="Helvetica"/>
          <w:sz w:val="24"/>
          <w:szCs w:val="24"/>
          <w:lang w:val="es-ES"/>
        </w:rPr>
      </w:pPr>
    </w:p>
    <w:p w14:paraId="12888264" w14:textId="77777777" w:rsidR="00776539" w:rsidRPr="009451EE" w:rsidRDefault="00776539" w:rsidP="007B064B">
      <w:pPr>
        <w:spacing w:after="0" w:line="240" w:lineRule="auto"/>
        <w:rPr>
          <w:rFonts w:cs="Helvetica"/>
          <w:sz w:val="24"/>
          <w:szCs w:val="24"/>
          <w:lang w:val="es-ES"/>
        </w:rPr>
      </w:pPr>
    </w:p>
    <w:p w14:paraId="56658996" w14:textId="77777777" w:rsidR="00453D66" w:rsidRPr="009451EE" w:rsidRDefault="00453D66" w:rsidP="007B064B">
      <w:pPr>
        <w:spacing w:after="0" w:line="240" w:lineRule="auto"/>
        <w:rPr>
          <w:rFonts w:cs="Helvetica"/>
          <w:sz w:val="24"/>
          <w:szCs w:val="24"/>
          <w:lang w:val="es-ES"/>
        </w:rPr>
      </w:pPr>
    </w:p>
    <w:p w14:paraId="5AD521CA" w14:textId="36B5EA61" w:rsidR="00863FE7" w:rsidRPr="009451EE" w:rsidRDefault="00863FE7" w:rsidP="007B064B">
      <w:pPr>
        <w:spacing w:after="0" w:line="240" w:lineRule="auto"/>
        <w:jc w:val="both"/>
        <w:rPr>
          <w:rFonts w:cs="Helvetica"/>
          <w:sz w:val="24"/>
          <w:szCs w:val="24"/>
          <w:lang w:val="es-ES"/>
        </w:rPr>
      </w:pPr>
    </w:p>
    <w:p w14:paraId="2732818C" w14:textId="77777777" w:rsidR="009451EE" w:rsidRDefault="009451EE" w:rsidP="007B064B">
      <w:pPr>
        <w:spacing w:after="0" w:line="240" w:lineRule="auto"/>
        <w:jc w:val="both"/>
        <w:rPr>
          <w:rFonts w:cs="Helvetica"/>
          <w:sz w:val="24"/>
          <w:szCs w:val="24"/>
          <w:lang w:val="es-ES"/>
        </w:rPr>
      </w:pPr>
    </w:p>
    <w:p w14:paraId="57A09107" w14:textId="77777777" w:rsidR="009451EE" w:rsidRDefault="009451EE" w:rsidP="007B064B">
      <w:pPr>
        <w:spacing w:after="0" w:line="240" w:lineRule="auto"/>
        <w:jc w:val="both"/>
        <w:rPr>
          <w:rFonts w:cs="Helvetica"/>
          <w:sz w:val="24"/>
          <w:szCs w:val="24"/>
          <w:lang w:val="es-ES"/>
        </w:rPr>
      </w:pPr>
    </w:p>
    <w:p w14:paraId="45E8AA16" w14:textId="77777777" w:rsidR="009451EE" w:rsidRDefault="009451EE" w:rsidP="007B064B">
      <w:pPr>
        <w:spacing w:after="0" w:line="240" w:lineRule="auto"/>
        <w:jc w:val="both"/>
        <w:rPr>
          <w:rFonts w:cs="Helvetica"/>
          <w:sz w:val="24"/>
          <w:szCs w:val="24"/>
          <w:lang w:val="es-ES"/>
        </w:rPr>
      </w:pPr>
    </w:p>
    <w:p w14:paraId="09D1E117" w14:textId="77777777" w:rsidR="009451EE" w:rsidRDefault="009451EE" w:rsidP="007B064B">
      <w:pPr>
        <w:spacing w:after="0" w:line="240" w:lineRule="auto"/>
        <w:jc w:val="both"/>
        <w:rPr>
          <w:rFonts w:cs="Helvetica"/>
          <w:sz w:val="24"/>
          <w:szCs w:val="24"/>
          <w:lang w:val="es-ES"/>
        </w:rPr>
      </w:pPr>
    </w:p>
    <w:p w14:paraId="53B4F3B0" w14:textId="77777777" w:rsidR="009451EE" w:rsidRDefault="009451EE" w:rsidP="007B064B">
      <w:pPr>
        <w:spacing w:after="0" w:line="240" w:lineRule="auto"/>
        <w:jc w:val="both"/>
        <w:rPr>
          <w:rFonts w:cs="Helvetica"/>
          <w:sz w:val="24"/>
          <w:szCs w:val="24"/>
          <w:lang w:val="es-ES"/>
        </w:rPr>
      </w:pPr>
    </w:p>
    <w:p w14:paraId="5FF599F3" w14:textId="77777777" w:rsidR="009451EE" w:rsidRDefault="009451EE" w:rsidP="007B064B">
      <w:pPr>
        <w:spacing w:after="0" w:line="240" w:lineRule="auto"/>
        <w:jc w:val="both"/>
        <w:rPr>
          <w:rFonts w:cs="Helvetica"/>
          <w:sz w:val="24"/>
          <w:szCs w:val="24"/>
          <w:lang w:val="es-ES"/>
        </w:rPr>
      </w:pPr>
    </w:p>
    <w:p w14:paraId="51978F6D" w14:textId="7E39E861" w:rsidR="00453D66" w:rsidRDefault="0005368B" w:rsidP="007B064B">
      <w:pPr>
        <w:spacing w:after="0" w:line="240" w:lineRule="auto"/>
        <w:jc w:val="both"/>
        <w:rPr>
          <w:rFonts w:cs="Helvetica"/>
          <w:sz w:val="24"/>
          <w:szCs w:val="24"/>
          <w:lang w:val="es-ES"/>
        </w:rPr>
      </w:pPr>
      <w:r w:rsidRPr="009451EE">
        <w:rPr>
          <w:rFonts w:cs="Helvetica"/>
          <w:sz w:val="24"/>
          <w:szCs w:val="24"/>
          <w:lang w:val="es-ES"/>
        </w:rPr>
        <w:t>En conclusión,  dada</w:t>
      </w:r>
      <w:r w:rsidR="00453D66" w:rsidRPr="009451EE">
        <w:rPr>
          <w:rFonts w:cs="Helvetica"/>
          <w:sz w:val="24"/>
          <w:szCs w:val="24"/>
          <w:lang w:val="es-ES"/>
        </w:rPr>
        <w:t xml:space="preserve"> la evidencia empírica de la región, no es posible argumentar que existe una relación </w:t>
      </w:r>
      <w:r w:rsidR="00791768" w:rsidRPr="009451EE">
        <w:rPr>
          <w:rFonts w:cs="Helvetica"/>
          <w:sz w:val="24"/>
          <w:szCs w:val="24"/>
          <w:lang w:val="es-ES"/>
        </w:rPr>
        <w:t xml:space="preserve">automática entre la obligatoriedad del voto y el aumento de la participación y que si esta existiere también está en entre dicho la relación </w:t>
      </w:r>
      <w:r w:rsidR="00453D66" w:rsidRPr="009451EE">
        <w:rPr>
          <w:rFonts w:cs="Helvetica"/>
          <w:sz w:val="24"/>
          <w:szCs w:val="24"/>
          <w:lang w:val="es-ES"/>
        </w:rPr>
        <w:t>entre la calidad demo</w:t>
      </w:r>
      <w:r w:rsidR="00791768" w:rsidRPr="009451EE">
        <w:rPr>
          <w:rFonts w:cs="Helvetica"/>
          <w:sz w:val="24"/>
          <w:szCs w:val="24"/>
          <w:lang w:val="es-ES"/>
        </w:rPr>
        <w:t>crática y el voto obligatorio, l</w:t>
      </w:r>
      <w:r w:rsidR="00453D66" w:rsidRPr="009451EE">
        <w:rPr>
          <w:rFonts w:cs="Helvetica"/>
          <w:sz w:val="24"/>
          <w:szCs w:val="24"/>
          <w:lang w:val="es-ES"/>
        </w:rPr>
        <w:t xml:space="preserve">o cual hace </w:t>
      </w:r>
      <w:r w:rsidR="00791768" w:rsidRPr="009451EE">
        <w:rPr>
          <w:rFonts w:cs="Helvetica"/>
          <w:sz w:val="24"/>
          <w:szCs w:val="24"/>
          <w:lang w:val="es-ES"/>
        </w:rPr>
        <w:t xml:space="preserve">pensar que </w:t>
      </w:r>
      <w:r w:rsidR="00453D66" w:rsidRPr="009451EE">
        <w:rPr>
          <w:rFonts w:cs="Helvetica"/>
          <w:sz w:val="24"/>
          <w:szCs w:val="24"/>
          <w:lang w:val="es-ES"/>
        </w:rPr>
        <w:t xml:space="preserve">imponer el voto como obligación so pretexto de mejorar la calidad de la democracia colombiana es una medida </w:t>
      </w:r>
      <w:r w:rsidR="00791768" w:rsidRPr="009451EE">
        <w:rPr>
          <w:rFonts w:cs="Helvetica"/>
          <w:sz w:val="24"/>
          <w:szCs w:val="24"/>
          <w:lang w:val="es-ES"/>
        </w:rPr>
        <w:t xml:space="preserve">que carece de sustento. </w:t>
      </w:r>
    </w:p>
    <w:p w14:paraId="6C1FF882" w14:textId="77777777" w:rsidR="009451EE" w:rsidRPr="009451EE" w:rsidRDefault="009451EE" w:rsidP="007B064B">
      <w:pPr>
        <w:spacing w:after="0" w:line="240" w:lineRule="auto"/>
        <w:jc w:val="both"/>
        <w:rPr>
          <w:rFonts w:cs="Helvetica"/>
          <w:sz w:val="24"/>
          <w:szCs w:val="24"/>
          <w:lang w:val="es-ES"/>
        </w:rPr>
      </w:pPr>
    </w:p>
    <w:p w14:paraId="3E663671" w14:textId="0D59CFC8" w:rsidR="00453D66" w:rsidRDefault="00453D66" w:rsidP="007B064B">
      <w:pPr>
        <w:pStyle w:val="Prrafodelista"/>
        <w:numPr>
          <w:ilvl w:val="0"/>
          <w:numId w:val="17"/>
        </w:numPr>
        <w:spacing w:after="0" w:line="240" w:lineRule="auto"/>
        <w:jc w:val="both"/>
        <w:rPr>
          <w:rFonts w:cs="Helvetica"/>
          <w:b/>
          <w:sz w:val="24"/>
          <w:szCs w:val="24"/>
          <w:lang w:val="es-ES"/>
        </w:rPr>
      </w:pPr>
      <w:r w:rsidRPr="009451EE">
        <w:rPr>
          <w:rFonts w:cs="Helvetica"/>
          <w:b/>
          <w:sz w:val="24"/>
          <w:szCs w:val="24"/>
          <w:lang w:val="es-ES"/>
        </w:rPr>
        <w:t xml:space="preserve">Es una </w:t>
      </w:r>
      <w:r w:rsidR="00791768" w:rsidRPr="009451EE">
        <w:rPr>
          <w:rFonts w:cs="Helvetica"/>
          <w:b/>
          <w:sz w:val="24"/>
          <w:szCs w:val="24"/>
          <w:lang w:val="es-ES"/>
        </w:rPr>
        <w:t>disposición</w:t>
      </w:r>
      <w:r w:rsidRPr="009451EE">
        <w:rPr>
          <w:rFonts w:cs="Helvetica"/>
          <w:b/>
          <w:sz w:val="24"/>
          <w:szCs w:val="24"/>
          <w:lang w:val="es-ES"/>
        </w:rPr>
        <w:t xml:space="preserve"> </w:t>
      </w:r>
      <w:r w:rsidR="0005368B" w:rsidRPr="009451EE">
        <w:rPr>
          <w:rFonts w:cs="Helvetica"/>
          <w:b/>
          <w:sz w:val="24"/>
          <w:szCs w:val="24"/>
          <w:lang w:val="es-ES"/>
        </w:rPr>
        <w:t>jurí</w:t>
      </w:r>
      <w:r w:rsidR="009451EE">
        <w:rPr>
          <w:rFonts w:cs="Helvetica"/>
          <w:b/>
          <w:sz w:val="24"/>
          <w:szCs w:val="24"/>
          <w:lang w:val="es-ES"/>
        </w:rPr>
        <w:t>dica y económicamente inviable</w:t>
      </w:r>
    </w:p>
    <w:p w14:paraId="4984F443" w14:textId="77777777" w:rsidR="009451EE" w:rsidRPr="009451EE" w:rsidRDefault="009451EE" w:rsidP="009451EE">
      <w:pPr>
        <w:pStyle w:val="Prrafodelista"/>
        <w:spacing w:after="0" w:line="240" w:lineRule="auto"/>
        <w:jc w:val="both"/>
        <w:rPr>
          <w:rFonts w:cs="Helvetica"/>
          <w:b/>
          <w:sz w:val="24"/>
          <w:szCs w:val="24"/>
          <w:lang w:val="es-ES"/>
        </w:rPr>
      </w:pPr>
    </w:p>
    <w:p w14:paraId="38A52A85" w14:textId="60AFDBA9" w:rsidR="004C6A53" w:rsidRPr="009451EE" w:rsidRDefault="00791768" w:rsidP="007B064B">
      <w:pPr>
        <w:spacing w:after="0" w:line="240" w:lineRule="auto"/>
        <w:jc w:val="both"/>
        <w:rPr>
          <w:rFonts w:cs="Helvetica"/>
          <w:sz w:val="24"/>
          <w:szCs w:val="24"/>
          <w:lang w:val="es-ES"/>
        </w:rPr>
      </w:pPr>
      <w:r w:rsidRPr="009451EE">
        <w:rPr>
          <w:rFonts w:cs="Helvetica"/>
          <w:sz w:val="24"/>
          <w:szCs w:val="24"/>
          <w:lang w:val="es-ES"/>
        </w:rPr>
        <w:t xml:space="preserve">Analizando </w:t>
      </w:r>
      <w:r w:rsidR="004C6A53" w:rsidRPr="009451EE">
        <w:rPr>
          <w:rFonts w:cs="Helvetica"/>
          <w:sz w:val="24"/>
          <w:szCs w:val="24"/>
          <w:lang w:val="es-ES"/>
        </w:rPr>
        <w:t xml:space="preserve">la legislación </w:t>
      </w:r>
      <w:r w:rsidRPr="009451EE">
        <w:rPr>
          <w:rFonts w:cs="Helvetica"/>
          <w:sz w:val="24"/>
          <w:szCs w:val="24"/>
          <w:lang w:val="es-ES"/>
        </w:rPr>
        <w:t>internacional</w:t>
      </w:r>
      <w:r w:rsidR="004C6A53" w:rsidRPr="009451EE">
        <w:rPr>
          <w:rFonts w:cs="Helvetica"/>
          <w:sz w:val="24"/>
          <w:szCs w:val="24"/>
          <w:lang w:val="es-ES"/>
        </w:rPr>
        <w:t xml:space="preserve"> se puede</w:t>
      </w:r>
      <w:r w:rsidRPr="009451EE">
        <w:rPr>
          <w:rFonts w:cs="Helvetica"/>
          <w:sz w:val="24"/>
          <w:szCs w:val="24"/>
          <w:lang w:val="es-ES"/>
        </w:rPr>
        <w:t xml:space="preserve">n apreciar distintas formas como los países han optado por sancionar a los abstencionistas, </w:t>
      </w:r>
      <w:r w:rsidR="004C6A53" w:rsidRPr="009451EE">
        <w:rPr>
          <w:rFonts w:cs="Helvetica"/>
          <w:sz w:val="24"/>
          <w:szCs w:val="24"/>
          <w:lang w:val="es-ES"/>
        </w:rPr>
        <w:t>algunas legislaciones como la australiana han establecido</w:t>
      </w:r>
      <w:r w:rsidR="00453D66" w:rsidRPr="009451EE">
        <w:rPr>
          <w:rFonts w:cs="Helvetica"/>
          <w:sz w:val="24"/>
          <w:szCs w:val="24"/>
          <w:lang w:val="es-ES"/>
        </w:rPr>
        <w:t xml:space="preserve"> multas,</w:t>
      </w:r>
      <w:r w:rsidRPr="009451EE">
        <w:rPr>
          <w:rFonts w:cs="Helvetica"/>
          <w:sz w:val="24"/>
          <w:szCs w:val="24"/>
          <w:lang w:val="es-ES"/>
        </w:rPr>
        <w:t xml:space="preserve"> otras como la Belga, </w:t>
      </w:r>
      <w:r w:rsidR="00D463B9" w:rsidRPr="009451EE">
        <w:rPr>
          <w:rFonts w:cs="Helvetica"/>
          <w:sz w:val="24"/>
          <w:szCs w:val="24"/>
          <w:lang w:val="es-ES"/>
        </w:rPr>
        <w:t>l</w:t>
      </w:r>
      <w:r w:rsidRPr="009451EE">
        <w:rPr>
          <w:rFonts w:cs="Helvetica"/>
          <w:sz w:val="24"/>
          <w:szCs w:val="24"/>
          <w:lang w:val="es-ES"/>
        </w:rPr>
        <w:t xml:space="preserve">a </w:t>
      </w:r>
      <w:r w:rsidR="004C6A53" w:rsidRPr="009451EE">
        <w:rPr>
          <w:rFonts w:cs="Helvetica"/>
          <w:sz w:val="24"/>
          <w:szCs w:val="24"/>
          <w:lang w:val="es-ES"/>
        </w:rPr>
        <w:t>Peruana y</w:t>
      </w:r>
      <w:r w:rsidRPr="009451EE">
        <w:rPr>
          <w:rFonts w:cs="Helvetica"/>
          <w:sz w:val="24"/>
          <w:szCs w:val="24"/>
          <w:lang w:val="es-ES"/>
        </w:rPr>
        <w:t xml:space="preserve"> la </w:t>
      </w:r>
      <w:r w:rsidR="00FB3878" w:rsidRPr="009451EE">
        <w:rPr>
          <w:rFonts w:cs="Helvetica"/>
          <w:sz w:val="24"/>
          <w:szCs w:val="24"/>
          <w:lang w:val="es-ES"/>
        </w:rPr>
        <w:t xml:space="preserve">Boliviana, restricciones  en los </w:t>
      </w:r>
      <w:r w:rsidR="00453D66" w:rsidRPr="009451EE">
        <w:rPr>
          <w:rFonts w:cs="Helvetica"/>
          <w:sz w:val="24"/>
          <w:szCs w:val="24"/>
          <w:lang w:val="es-ES"/>
        </w:rPr>
        <w:t xml:space="preserve">derechos </w:t>
      </w:r>
      <w:r w:rsidR="00D463B9" w:rsidRPr="009451EE">
        <w:rPr>
          <w:rFonts w:cs="Helvetica"/>
          <w:sz w:val="24"/>
          <w:szCs w:val="24"/>
          <w:lang w:val="es-ES"/>
        </w:rPr>
        <w:t xml:space="preserve">civiles. </w:t>
      </w:r>
      <w:r w:rsidRPr="009451EE">
        <w:rPr>
          <w:rFonts w:cs="Helvetica"/>
          <w:sz w:val="24"/>
          <w:szCs w:val="24"/>
          <w:lang w:val="es-ES"/>
        </w:rPr>
        <w:t>En ambos casos</w:t>
      </w:r>
      <w:r w:rsidR="00D463B9" w:rsidRPr="009451EE">
        <w:rPr>
          <w:rFonts w:cs="Helvetica"/>
          <w:sz w:val="24"/>
          <w:szCs w:val="24"/>
          <w:lang w:val="es-ES"/>
        </w:rPr>
        <w:t xml:space="preserve"> se </w:t>
      </w:r>
      <w:r w:rsidR="00D42A4C" w:rsidRPr="009451EE">
        <w:rPr>
          <w:rFonts w:cs="Helvetica"/>
          <w:sz w:val="24"/>
          <w:szCs w:val="24"/>
          <w:lang w:val="es-ES"/>
        </w:rPr>
        <w:t>presentan problemáticas gr</w:t>
      </w:r>
      <w:r w:rsidR="003B7D7F" w:rsidRPr="009451EE">
        <w:rPr>
          <w:rFonts w:cs="Helvetica"/>
          <w:sz w:val="24"/>
          <w:szCs w:val="24"/>
          <w:lang w:val="es-ES"/>
        </w:rPr>
        <w:t xml:space="preserve">aves que afectan su viabilidad desde el punto de vista fiscal </w:t>
      </w:r>
      <w:r w:rsidR="00D463B9" w:rsidRPr="009451EE">
        <w:rPr>
          <w:rFonts w:cs="Helvetica"/>
          <w:sz w:val="24"/>
          <w:szCs w:val="24"/>
          <w:lang w:val="es-ES"/>
        </w:rPr>
        <w:t xml:space="preserve">y jurídico. </w:t>
      </w:r>
    </w:p>
    <w:p w14:paraId="64E903A9" w14:textId="14B29AE1" w:rsidR="00776539" w:rsidRDefault="00D463B9" w:rsidP="007B064B">
      <w:pPr>
        <w:spacing w:after="0" w:line="240" w:lineRule="auto"/>
        <w:jc w:val="both"/>
        <w:rPr>
          <w:rFonts w:cs="Helvetica"/>
          <w:sz w:val="24"/>
          <w:szCs w:val="24"/>
          <w:lang w:val="es-ES"/>
        </w:rPr>
      </w:pPr>
      <w:r w:rsidRPr="009451EE">
        <w:rPr>
          <w:rFonts w:cs="Helvetica"/>
          <w:sz w:val="24"/>
          <w:szCs w:val="24"/>
          <w:lang w:val="es-ES"/>
        </w:rPr>
        <w:t>En el caso de que Colombia opte por establecer multas</w:t>
      </w:r>
      <w:r w:rsidR="00D42A4C" w:rsidRPr="009451EE">
        <w:rPr>
          <w:rFonts w:cs="Helvetica"/>
          <w:sz w:val="24"/>
          <w:szCs w:val="24"/>
          <w:lang w:val="es-ES"/>
        </w:rPr>
        <w:t xml:space="preserve">, </w:t>
      </w:r>
      <w:r w:rsidR="004C6A53" w:rsidRPr="009451EE">
        <w:rPr>
          <w:rFonts w:cs="Helvetica"/>
          <w:sz w:val="24"/>
          <w:szCs w:val="24"/>
          <w:lang w:val="es-ES"/>
        </w:rPr>
        <w:t>implica</w:t>
      </w:r>
      <w:r w:rsidRPr="009451EE">
        <w:rPr>
          <w:rFonts w:cs="Helvetica"/>
          <w:sz w:val="24"/>
          <w:szCs w:val="24"/>
          <w:lang w:val="es-ES"/>
        </w:rPr>
        <w:t xml:space="preserve">ría </w:t>
      </w:r>
      <w:r w:rsidR="004C6A53" w:rsidRPr="009451EE">
        <w:rPr>
          <w:rFonts w:cs="Helvetica"/>
          <w:sz w:val="24"/>
          <w:szCs w:val="24"/>
          <w:lang w:val="es-ES"/>
        </w:rPr>
        <w:t xml:space="preserve">la destinación </w:t>
      </w:r>
      <w:r w:rsidRPr="009451EE">
        <w:rPr>
          <w:rFonts w:cs="Helvetica"/>
          <w:sz w:val="24"/>
          <w:szCs w:val="24"/>
          <w:lang w:val="es-ES"/>
        </w:rPr>
        <w:t xml:space="preserve">Estatal de recursos </w:t>
      </w:r>
      <w:r w:rsidR="00D42A4C" w:rsidRPr="009451EE">
        <w:rPr>
          <w:rFonts w:cs="Helvetica"/>
          <w:sz w:val="24"/>
          <w:szCs w:val="24"/>
          <w:lang w:val="es-ES"/>
        </w:rPr>
        <w:t xml:space="preserve">orientados </w:t>
      </w:r>
      <w:r w:rsidR="00937E4F" w:rsidRPr="009451EE">
        <w:rPr>
          <w:rFonts w:cs="Helvetica"/>
          <w:sz w:val="24"/>
          <w:szCs w:val="24"/>
          <w:lang w:val="es-ES"/>
        </w:rPr>
        <w:t>a</w:t>
      </w:r>
      <w:r w:rsidR="004C6A53" w:rsidRPr="009451EE">
        <w:rPr>
          <w:rFonts w:cs="Helvetica"/>
          <w:sz w:val="24"/>
          <w:szCs w:val="24"/>
          <w:lang w:val="es-ES"/>
        </w:rPr>
        <w:t xml:space="preserve"> la fiscalización del voto y ejecución de las multas contempladas</w:t>
      </w:r>
      <w:r w:rsidRPr="009451EE">
        <w:rPr>
          <w:rFonts w:cs="Helvetica"/>
          <w:sz w:val="24"/>
          <w:szCs w:val="24"/>
          <w:lang w:val="es-ES"/>
        </w:rPr>
        <w:t xml:space="preserve">, </w:t>
      </w:r>
      <w:r w:rsidR="004C6A53" w:rsidRPr="009451EE">
        <w:rPr>
          <w:rFonts w:cs="Helvetica"/>
          <w:sz w:val="24"/>
          <w:szCs w:val="24"/>
          <w:lang w:val="es-ES"/>
        </w:rPr>
        <w:t xml:space="preserve"> lo cual </w:t>
      </w:r>
      <w:r w:rsidRPr="009451EE">
        <w:rPr>
          <w:rFonts w:cs="Helvetica"/>
          <w:sz w:val="24"/>
          <w:szCs w:val="24"/>
          <w:lang w:val="es-ES"/>
        </w:rPr>
        <w:t xml:space="preserve">genera la </w:t>
      </w:r>
      <w:r w:rsidR="004C6A53" w:rsidRPr="009451EE">
        <w:rPr>
          <w:rFonts w:cs="Helvetica"/>
          <w:sz w:val="24"/>
          <w:szCs w:val="24"/>
          <w:lang w:val="es-ES"/>
        </w:rPr>
        <w:t>destinac</w:t>
      </w:r>
      <w:r w:rsidR="003B7D7F" w:rsidRPr="009451EE">
        <w:rPr>
          <w:rFonts w:cs="Helvetica"/>
          <w:sz w:val="24"/>
          <w:szCs w:val="24"/>
          <w:lang w:val="es-ES"/>
        </w:rPr>
        <w:t>ión de recursos públicos para</w:t>
      </w:r>
      <w:r w:rsidR="004C6A53" w:rsidRPr="009451EE">
        <w:rPr>
          <w:rFonts w:cs="Helvetica"/>
          <w:sz w:val="24"/>
          <w:szCs w:val="24"/>
          <w:lang w:val="es-ES"/>
        </w:rPr>
        <w:t xml:space="preserve"> la aplicación de una sanción que</w:t>
      </w:r>
      <w:r w:rsidR="003B7D7F" w:rsidRPr="009451EE">
        <w:rPr>
          <w:rFonts w:cs="Helvetica"/>
          <w:sz w:val="24"/>
          <w:szCs w:val="24"/>
          <w:lang w:val="es-ES"/>
        </w:rPr>
        <w:t>, como se mencionó anteriormente,</w:t>
      </w:r>
      <w:r w:rsidR="004C6A53" w:rsidRPr="009451EE">
        <w:rPr>
          <w:rFonts w:cs="Helvetica"/>
          <w:sz w:val="24"/>
          <w:szCs w:val="24"/>
          <w:lang w:val="es-ES"/>
        </w:rPr>
        <w:t xml:space="preserve"> n</w:t>
      </w:r>
      <w:r w:rsidR="003B7D7F" w:rsidRPr="009451EE">
        <w:rPr>
          <w:rFonts w:cs="Helvetica"/>
          <w:sz w:val="24"/>
          <w:szCs w:val="24"/>
          <w:lang w:val="es-ES"/>
        </w:rPr>
        <w:t>o ha demostrado su efectividad</w:t>
      </w:r>
      <w:r w:rsidR="00DE3C47" w:rsidRPr="009451EE">
        <w:rPr>
          <w:rFonts w:cs="Helvetica"/>
          <w:sz w:val="24"/>
          <w:szCs w:val="24"/>
          <w:lang w:val="es-ES"/>
        </w:rPr>
        <w:t xml:space="preserve">, </w:t>
      </w:r>
      <w:r w:rsidRPr="009451EE">
        <w:rPr>
          <w:rFonts w:cs="Helvetica"/>
          <w:sz w:val="24"/>
          <w:szCs w:val="24"/>
          <w:lang w:val="es-ES"/>
        </w:rPr>
        <w:t>siendo</w:t>
      </w:r>
      <w:r w:rsidR="00DE3C47" w:rsidRPr="009451EE">
        <w:rPr>
          <w:rFonts w:cs="Helvetica"/>
          <w:sz w:val="24"/>
          <w:szCs w:val="24"/>
          <w:lang w:val="es-ES"/>
        </w:rPr>
        <w:t xml:space="preserve"> esto una </w:t>
      </w:r>
      <w:r w:rsidR="00D42A4C" w:rsidRPr="009451EE">
        <w:rPr>
          <w:rFonts w:cs="Helvetica"/>
          <w:sz w:val="24"/>
          <w:szCs w:val="24"/>
          <w:lang w:val="es-ES"/>
        </w:rPr>
        <w:t>utilización</w:t>
      </w:r>
      <w:r w:rsidR="00937E4F" w:rsidRPr="009451EE">
        <w:rPr>
          <w:rFonts w:cs="Helvetica"/>
          <w:sz w:val="24"/>
          <w:szCs w:val="24"/>
          <w:lang w:val="es-ES"/>
        </w:rPr>
        <w:t xml:space="preserve"> </w:t>
      </w:r>
      <w:r w:rsidR="00DE3C47" w:rsidRPr="009451EE">
        <w:rPr>
          <w:rFonts w:cs="Helvetica"/>
          <w:sz w:val="24"/>
          <w:szCs w:val="24"/>
          <w:lang w:val="es-ES"/>
        </w:rPr>
        <w:t>ineficiente</w:t>
      </w:r>
      <w:r w:rsidR="00D42A4C" w:rsidRPr="009451EE">
        <w:rPr>
          <w:rFonts w:cs="Helvetica"/>
          <w:sz w:val="24"/>
          <w:szCs w:val="24"/>
          <w:lang w:val="es-ES"/>
        </w:rPr>
        <w:t xml:space="preserve"> de los recursos públicos, </w:t>
      </w:r>
      <w:r w:rsidRPr="009451EE">
        <w:rPr>
          <w:rFonts w:cs="Helvetica"/>
          <w:sz w:val="24"/>
          <w:szCs w:val="24"/>
          <w:lang w:val="es-ES"/>
        </w:rPr>
        <w:t xml:space="preserve">generando </w:t>
      </w:r>
      <w:r w:rsidR="0024674D" w:rsidRPr="009451EE">
        <w:rPr>
          <w:rFonts w:cs="Helvetica"/>
          <w:sz w:val="24"/>
          <w:szCs w:val="24"/>
          <w:lang w:val="es-ES"/>
        </w:rPr>
        <w:t xml:space="preserve">o un aumento en </w:t>
      </w:r>
      <w:r w:rsidR="00D42A4C" w:rsidRPr="009451EE">
        <w:rPr>
          <w:rFonts w:cs="Helvetica"/>
          <w:sz w:val="24"/>
          <w:szCs w:val="24"/>
          <w:lang w:val="es-ES"/>
        </w:rPr>
        <w:t xml:space="preserve">el presupuesto del Estado o </w:t>
      </w:r>
      <w:r w:rsidR="0024674D" w:rsidRPr="009451EE">
        <w:rPr>
          <w:rFonts w:cs="Helvetica"/>
          <w:sz w:val="24"/>
          <w:szCs w:val="24"/>
          <w:lang w:val="es-ES"/>
        </w:rPr>
        <w:t xml:space="preserve">un recorte </w:t>
      </w:r>
      <w:r w:rsidR="00D42A4C" w:rsidRPr="009451EE">
        <w:rPr>
          <w:rFonts w:cs="Helvetica"/>
          <w:sz w:val="24"/>
          <w:szCs w:val="24"/>
          <w:lang w:val="es-ES"/>
        </w:rPr>
        <w:t>de otros rubros pr</w:t>
      </w:r>
      <w:r w:rsidR="003B7D7F" w:rsidRPr="009451EE">
        <w:rPr>
          <w:rFonts w:cs="Helvetica"/>
          <w:sz w:val="24"/>
          <w:szCs w:val="24"/>
          <w:lang w:val="es-ES"/>
        </w:rPr>
        <w:t>eexistentes</w:t>
      </w:r>
      <w:r w:rsidR="00DE3C47" w:rsidRPr="009451EE">
        <w:rPr>
          <w:rFonts w:cs="Helvetica"/>
          <w:sz w:val="24"/>
          <w:szCs w:val="24"/>
          <w:lang w:val="es-ES"/>
        </w:rPr>
        <w:t xml:space="preserve">. </w:t>
      </w:r>
    </w:p>
    <w:p w14:paraId="0C9B940F" w14:textId="77777777" w:rsidR="009451EE" w:rsidRPr="009451EE" w:rsidRDefault="009451EE" w:rsidP="007B064B">
      <w:pPr>
        <w:spacing w:after="0" w:line="240" w:lineRule="auto"/>
        <w:jc w:val="both"/>
        <w:rPr>
          <w:rFonts w:cs="Helvetica"/>
          <w:sz w:val="24"/>
          <w:szCs w:val="24"/>
          <w:lang w:val="es-ES"/>
        </w:rPr>
      </w:pPr>
    </w:p>
    <w:p w14:paraId="41343DEA" w14:textId="5C5739F9" w:rsidR="009451EE" w:rsidRDefault="004C6A53" w:rsidP="003B7943">
      <w:pPr>
        <w:spacing w:after="0" w:line="240" w:lineRule="auto"/>
        <w:jc w:val="both"/>
        <w:rPr>
          <w:rFonts w:cs="Helvetica"/>
          <w:sz w:val="24"/>
          <w:szCs w:val="24"/>
          <w:lang w:val="es-ES"/>
        </w:rPr>
      </w:pPr>
      <w:r w:rsidRPr="009451EE">
        <w:rPr>
          <w:rFonts w:cs="Helvetica"/>
          <w:sz w:val="24"/>
          <w:szCs w:val="24"/>
          <w:lang w:val="es-ES"/>
        </w:rPr>
        <w:t>Por otra parte, países como Perú</w:t>
      </w:r>
      <w:r w:rsidR="003B7D7F" w:rsidRPr="009451EE">
        <w:rPr>
          <w:rFonts w:cs="Helvetica"/>
          <w:sz w:val="24"/>
          <w:szCs w:val="24"/>
          <w:lang w:val="es-ES"/>
        </w:rPr>
        <w:t xml:space="preserve"> y Bolivia</w:t>
      </w:r>
      <w:r w:rsidRPr="009451EE">
        <w:rPr>
          <w:rFonts w:cs="Helvetica"/>
          <w:sz w:val="24"/>
          <w:szCs w:val="24"/>
          <w:lang w:val="es-ES"/>
        </w:rPr>
        <w:t xml:space="preserve"> han optado por restringir derechos civiles a las personas que se </w:t>
      </w:r>
      <w:r w:rsidR="00A82C7F" w:rsidRPr="009451EE">
        <w:rPr>
          <w:rFonts w:cs="Helvetica"/>
          <w:sz w:val="24"/>
          <w:szCs w:val="24"/>
          <w:lang w:val="es-ES"/>
        </w:rPr>
        <w:t>abstienen</w:t>
      </w:r>
      <w:r w:rsidRPr="009451EE">
        <w:rPr>
          <w:rFonts w:cs="Helvetica"/>
          <w:sz w:val="24"/>
          <w:szCs w:val="24"/>
          <w:lang w:val="es-ES"/>
        </w:rPr>
        <w:t xml:space="preserve"> de votar</w:t>
      </w:r>
      <w:r w:rsidR="003B7D7F" w:rsidRPr="009451EE">
        <w:rPr>
          <w:rFonts w:cs="Helvetica"/>
          <w:sz w:val="24"/>
          <w:szCs w:val="24"/>
          <w:lang w:val="es-ES"/>
        </w:rPr>
        <w:t xml:space="preserve"> bloqueando su tarjeta de identificación (DNI) hasta que no se verifique e</w:t>
      </w:r>
      <w:r w:rsidR="00BE3AC0" w:rsidRPr="009451EE">
        <w:rPr>
          <w:rFonts w:cs="Helvetica"/>
          <w:sz w:val="24"/>
          <w:szCs w:val="24"/>
          <w:lang w:val="es-ES"/>
        </w:rPr>
        <w:t>l pago de las multas ocasionadas</w:t>
      </w:r>
      <w:r w:rsidR="003B7D7F" w:rsidRPr="009451EE">
        <w:rPr>
          <w:rFonts w:cs="Helvetica"/>
          <w:sz w:val="24"/>
          <w:szCs w:val="24"/>
          <w:lang w:val="es-ES"/>
        </w:rPr>
        <w:t xml:space="preserve">. Este tipo de sanciones </w:t>
      </w:r>
      <w:r w:rsidRPr="009451EE">
        <w:rPr>
          <w:rFonts w:cs="Helvetica"/>
          <w:sz w:val="24"/>
          <w:szCs w:val="24"/>
          <w:lang w:val="es-ES"/>
        </w:rPr>
        <w:t>puede derivar en gravísimas violaciones</w:t>
      </w:r>
      <w:r w:rsidR="00BE3AC0" w:rsidRPr="009451EE">
        <w:rPr>
          <w:rFonts w:cs="Helvetica"/>
          <w:sz w:val="24"/>
          <w:szCs w:val="24"/>
          <w:lang w:val="es-ES"/>
        </w:rPr>
        <w:t>, restringiendo la ciudadan</w:t>
      </w:r>
      <w:r w:rsidR="00D463B9" w:rsidRPr="009451EE">
        <w:rPr>
          <w:rFonts w:cs="Helvetica"/>
          <w:sz w:val="24"/>
          <w:szCs w:val="24"/>
          <w:lang w:val="es-ES"/>
        </w:rPr>
        <w:t>ía e</w:t>
      </w:r>
      <w:r w:rsidR="00BE3AC0" w:rsidRPr="009451EE">
        <w:rPr>
          <w:rFonts w:cs="Helvetica"/>
          <w:sz w:val="24"/>
          <w:szCs w:val="24"/>
          <w:lang w:val="es-ES"/>
        </w:rPr>
        <w:t xml:space="preserve"> </w:t>
      </w:r>
      <w:r w:rsidR="00A82C7F" w:rsidRPr="009451EE">
        <w:rPr>
          <w:rFonts w:cs="Helvetica"/>
          <w:sz w:val="24"/>
          <w:szCs w:val="24"/>
          <w:lang w:val="es-ES"/>
        </w:rPr>
        <w:t>incluso</w:t>
      </w:r>
      <w:r w:rsidR="00BE3AC0" w:rsidRPr="009451EE">
        <w:rPr>
          <w:rFonts w:cs="Helvetica"/>
          <w:sz w:val="24"/>
          <w:szCs w:val="24"/>
          <w:lang w:val="es-ES"/>
        </w:rPr>
        <w:t xml:space="preserve"> afectando derechos humanos como </w:t>
      </w:r>
      <w:r w:rsidR="00A82C7F" w:rsidRPr="009451EE">
        <w:rPr>
          <w:rFonts w:cs="Helvetica"/>
          <w:sz w:val="24"/>
          <w:szCs w:val="24"/>
          <w:lang w:val="es-ES"/>
        </w:rPr>
        <w:t xml:space="preserve">el </w:t>
      </w:r>
      <w:r w:rsidR="00D0721C" w:rsidRPr="009451EE">
        <w:rPr>
          <w:rFonts w:cs="Helvetica"/>
          <w:sz w:val="24"/>
          <w:szCs w:val="24"/>
          <w:lang w:val="es-ES"/>
        </w:rPr>
        <w:t>mínimo</w:t>
      </w:r>
      <w:r w:rsidR="00A82C7F" w:rsidRPr="009451EE">
        <w:rPr>
          <w:rFonts w:cs="Helvetica"/>
          <w:sz w:val="24"/>
          <w:szCs w:val="24"/>
          <w:lang w:val="es-ES"/>
        </w:rPr>
        <w:t xml:space="preserve"> vital</w:t>
      </w:r>
      <w:r w:rsidR="007B064B" w:rsidRPr="009451EE">
        <w:rPr>
          <w:rFonts w:cs="Helvetica"/>
          <w:sz w:val="24"/>
          <w:szCs w:val="24"/>
          <w:lang w:val="es-ES"/>
        </w:rPr>
        <w:t>;</w:t>
      </w:r>
      <w:r w:rsidR="00A82C7F" w:rsidRPr="009451EE">
        <w:rPr>
          <w:rFonts w:cs="Helvetica"/>
          <w:sz w:val="24"/>
          <w:szCs w:val="24"/>
          <w:lang w:val="es-ES"/>
        </w:rPr>
        <w:t xml:space="preserve"> </w:t>
      </w:r>
      <w:r w:rsidR="00DE3C47" w:rsidRPr="009451EE">
        <w:rPr>
          <w:rFonts w:cs="Helvetica"/>
          <w:sz w:val="24"/>
          <w:szCs w:val="24"/>
          <w:lang w:val="es-ES"/>
        </w:rPr>
        <w:t xml:space="preserve">por ejemplo en </w:t>
      </w:r>
      <w:r w:rsidR="00A82C7F" w:rsidRPr="009451EE">
        <w:rPr>
          <w:rFonts w:cs="Helvetica"/>
          <w:sz w:val="24"/>
          <w:szCs w:val="24"/>
          <w:lang w:val="es-ES"/>
        </w:rPr>
        <w:t>Bolivia</w:t>
      </w:r>
      <w:r w:rsidR="00DE3C47" w:rsidRPr="009451EE">
        <w:rPr>
          <w:rFonts w:cs="Helvetica"/>
          <w:sz w:val="24"/>
          <w:szCs w:val="24"/>
          <w:lang w:val="es-ES"/>
        </w:rPr>
        <w:t xml:space="preserve">, </w:t>
      </w:r>
      <w:r w:rsidR="00A82C7F" w:rsidRPr="009451EE">
        <w:rPr>
          <w:rFonts w:eastAsia="Times New Roman" w:cs="Times New Roman"/>
          <w:sz w:val="24"/>
          <w:szCs w:val="24"/>
          <w:shd w:val="clear" w:color="auto" w:fill="FFFFFF"/>
          <w:lang w:eastAsia="es-ES"/>
        </w:rPr>
        <w:t>donde</w:t>
      </w:r>
      <w:r w:rsidR="00BE3AC0" w:rsidRPr="009451EE">
        <w:rPr>
          <w:rFonts w:eastAsia="Times New Roman" w:cs="Times New Roman"/>
          <w:sz w:val="24"/>
          <w:szCs w:val="24"/>
          <w:shd w:val="clear" w:color="auto" w:fill="FFFFFF"/>
          <w:lang w:eastAsia="es-ES"/>
        </w:rPr>
        <w:t xml:space="preserve"> e</w:t>
      </w:r>
      <w:r w:rsidR="00A82C7F" w:rsidRPr="009451EE">
        <w:rPr>
          <w:rFonts w:eastAsia="Times New Roman" w:cs="Times New Roman"/>
          <w:sz w:val="24"/>
          <w:szCs w:val="24"/>
          <w:shd w:val="clear" w:color="auto" w:fill="FFFFFF"/>
          <w:lang w:eastAsia="es-ES"/>
        </w:rPr>
        <w:t xml:space="preserve">l </w:t>
      </w:r>
      <w:r w:rsidR="00D463B9" w:rsidRPr="009451EE">
        <w:rPr>
          <w:rFonts w:eastAsia="Times New Roman" w:cs="Times New Roman"/>
          <w:sz w:val="24"/>
          <w:szCs w:val="24"/>
          <w:shd w:val="clear" w:color="auto" w:fill="FFFFFF"/>
          <w:lang w:eastAsia="es-ES"/>
        </w:rPr>
        <w:t xml:space="preserve">abstencionista </w:t>
      </w:r>
      <w:r w:rsidR="00A82C7F" w:rsidRPr="009451EE">
        <w:rPr>
          <w:rFonts w:eastAsia="Times New Roman" w:cs="Times New Roman"/>
          <w:sz w:val="24"/>
          <w:szCs w:val="24"/>
          <w:shd w:val="clear" w:color="auto" w:fill="FFFFFF"/>
          <w:lang w:eastAsia="es-ES"/>
        </w:rPr>
        <w:t xml:space="preserve">no </w:t>
      </w:r>
      <w:r w:rsidR="00D463B9" w:rsidRPr="009451EE">
        <w:rPr>
          <w:rFonts w:eastAsia="Times New Roman" w:cs="Times New Roman"/>
          <w:sz w:val="24"/>
          <w:szCs w:val="24"/>
          <w:shd w:val="clear" w:color="auto" w:fill="FFFFFF"/>
          <w:lang w:eastAsia="es-ES"/>
        </w:rPr>
        <w:t>puede</w:t>
      </w:r>
      <w:r w:rsidR="00A82C7F" w:rsidRPr="009451EE">
        <w:rPr>
          <w:rFonts w:eastAsia="Times New Roman" w:cs="Times New Roman"/>
          <w:sz w:val="24"/>
          <w:szCs w:val="24"/>
          <w:shd w:val="clear" w:color="auto" w:fill="FFFFFF"/>
          <w:lang w:eastAsia="es-ES"/>
        </w:rPr>
        <w:t xml:space="preserve"> cobrar su salario en el banco si no puede mostrar la prueba de haber votado durante tres meses después de las elecciones</w:t>
      </w:r>
      <w:r w:rsidR="00A82C7F" w:rsidRPr="009451EE">
        <w:rPr>
          <w:rStyle w:val="Refdenotaalpie"/>
          <w:rFonts w:eastAsia="Times New Roman" w:cs="Times New Roman"/>
          <w:sz w:val="24"/>
          <w:szCs w:val="24"/>
          <w:shd w:val="clear" w:color="auto" w:fill="FFFFFF"/>
          <w:lang w:eastAsia="es-ES"/>
        </w:rPr>
        <w:footnoteReference w:id="7"/>
      </w:r>
      <w:r w:rsidR="00A82C7F" w:rsidRPr="009451EE">
        <w:rPr>
          <w:rFonts w:eastAsia="Times New Roman" w:cs="Times New Roman"/>
          <w:sz w:val="24"/>
          <w:szCs w:val="24"/>
          <w:shd w:val="clear" w:color="auto" w:fill="FFFFFF"/>
          <w:lang w:eastAsia="es-ES"/>
        </w:rPr>
        <w:t>.</w:t>
      </w:r>
      <w:r w:rsidR="003B7D7F" w:rsidRPr="009451EE">
        <w:rPr>
          <w:rFonts w:eastAsia="Times New Roman" w:cs="Times New Roman"/>
          <w:sz w:val="24"/>
          <w:szCs w:val="24"/>
          <w:shd w:val="clear" w:color="auto" w:fill="FFFFFF"/>
          <w:lang w:eastAsia="es-ES"/>
        </w:rPr>
        <w:t xml:space="preserve">Pensar en este tipo de sanciones resulta inviable desde el punto de vista </w:t>
      </w:r>
      <w:r w:rsidR="00BE3AC0" w:rsidRPr="009451EE">
        <w:rPr>
          <w:rFonts w:eastAsia="Times New Roman" w:cs="Times New Roman"/>
          <w:sz w:val="24"/>
          <w:szCs w:val="24"/>
          <w:shd w:val="clear" w:color="auto" w:fill="FFFFFF"/>
          <w:lang w:eastAsia="es-ES"/>
        </w:rPr>
        <w:t xml:space="preserve">jurídico </w:t>
      </w:r>
      <w:r w:rsidR="003B7D7F" w:rsidRPr="009451EE">
        <w:rPr>
          <w:rFonts w:eastAsia="Times New Roman" w:cs="Times New Roman"/>
          <w:sz w:val="24"/>
          <w:szCs w:val="24"/>
          <w:shd w:val="clear" w:color="auto" w:fill="FFFFFF"/>
          <w:lang w:eastAsia="es-ES"/>
        </w:rPr>
        <w:t xml:space="preserve">ya que su aplicación puede generar consecuencias subjetivas que </w:t>
      </w:r>
      <w:r w:rsidR="00DE3C47" w:rsidRPr="009451EE">
        <w:rPr>
          <w:rFonts w:eastAsia="Times New Roman" w:cs="Times New Roman"/>
          <w:sz w:val="24"/>
          <w:szCs w:val="24"/>
          <w:shd w:val="clear" w:color="auto" w:fill="FFFFFF"/>
          <w:lang w:eastAsia="es-ES"/>
        </w:rPr>
        <w:t>viola</w:t>
      </w:r>
      <w:r w:rsidR="00D463B9" w:rsidRPr="009451EE">
        <w:rPr>
          <w:rFonts w:eastAsia="Times New Roman" w:cs="Times New Roman"/>
          <w:sz w:val="24"/>
          <w:szCs w:val="24"/>
          <w:shd w:val="clear" w:color="auto" w:fill="FFFFFF"/>
          <w:lang w:eastAsia="es-ES"/>
        </w:rPr>
        <w:t>n derechos fundamentales</w:t>
      </w:r>
      <w:r w:rsidR="00BE3AC0" w:rsidRPr="009451EE">
        <w:rPr>
          <w:rFonts w:eastAsia="Times New Roman" w:cs="Times New Roman"/>
          <w:sz w:val="24"/>
          <w:szCs w:val="24"/>
          <w:shd w:val="clear" w:color="auto" w:fill="FFFFFF"/>
          <w:lang w:eastAsia="es-ES"/>
        </w:rPr>
        <w:t xml:space="preserve"> la misma constitución. </w:t>
      </w:r>
    </w:p>
    <w:p w14:paraId="1957EF55" w14:textId="77777777" w:rsidR="003B7943" w:rsidRPr="003B7943" w:rsidRDefault="003B7943" w:rsidP="003B7943">
      <w:pPr>
        <w:spacing w:after="0" w:line="240" w:lineRule="auto"/>
        <w:jc w:val="both"/>
        <w:rPr>
          <w:rFonts w:cs="Helvetica"/>
          <w:sz w:val="24"/>
          <w:szCs w:val="24"/>
          <w:lang w:val="es-ES"/>
        </w:rPr>
      </w:pPr>
    </w:p>
    <w:p w14:paraId="5A1D3193" w14:textId="1F672A16" w:rsidR="00A82C7F" w:rsidRPr="009451EE" w:rsidRDefault="00D463B9" w:rsidP="007B064B">
      <w:pPr>
        <w:pStyle w:val="Prrafodelista"/>
        <w:numPr>
          <w:ilvl w:val="0"/>
          <w:numId w:val="17"/>
        </w:numPr>
        <w:spacing w:after="0" w:line="240" w:lineRule="auto"/>
        <w:jc w:val="both"/>
        <w:rPr>
          <w:rFonts w:eastAsia="Times New Roman" w:cs="Times New Roman"/>
          <w:b/>
          <w:sz w:val="24"/>
          <w:szCs w:val="24"/>
          <w:shd w:val="clear" w:color="auto" w:fill="FFFFFF"/>
          <w:lang w:eastAsia="es-ES"/>
        </w:rPr>
      </w:pPr>
      <w:r w:rsidRPr="009451EE">
        <w:rPr>
          <w:rFonts w:eastAsia="Times New Roman" w:cs="Times New Roman"/>
          <w:b/>
          <w:sz w:val="24"/>
          <w:szCs w:val="24"/>
          <w:shd w:val="clear" w:color="auto" w:fill="FFFFFF"/>
          <w:lang w:eastAsia="es-ES"/>
        </w:rPr>
        <w:t>Es una medida desa</w:t>
      </w:r>
      <w:r w:rsidR="009451EE">
        <w:rPr>
          <w:rFonts w:eastAsia="Times New Roman" w:cs="Times New Roman"/>
          <w:b/>
          <w:sz w:val="24"/>
          <w:szCs w:val="24"/>
          <w:shd w:val="clear" w:color="auto" w:fill="FFFFFF"/>
          <w:lang w:eastAsia="es-ES"/>
        </w:rPr>
        <w:t>justada al contexto Colombiano</w:t>
      </w:r>
    </w:p>
    <w:p w14:paraId="4E44D1DF" w14:textId="77777777" w:rsidR="009451EE" w:rsidRDefault="009451EE" w:rsidP="007B064B">
      <w:pPr>
        <w:spacing w:after="0" w:line="240" w:lineRule="auto"/>
        <w:jc w:val="both"/>
        <w:rPr>
          <w:rFonts w:eastAsia="Times New Roman" w:cs="Times New Roman"/>
          <w:sz w:val="24"/>
          <w:szCs w:val="24"/>
          <w:lang w:eastAsia="es-ES"/>
        </w:rPr>
      </w:pPr>
    </w:p>
    <w:p w14:paraId="7012F0A6" w14:textId="4E2FA346" w:rsidR="00A82C7F" w:rsidRPr="009451EE" w:rsidRDefault="00A82C7F" w:rsidP="007B064B">
      <w:pPr>
        <w:spacing w:after="0" w:line="240" w:lineRule="auto"/>
        <w:jc w:val="both"/>
        <w:rPr>
          <w:rFonts w:eastAsia="Times New Roman" w:cs="Times New Roman"/>
          <w:sz w:val="24"/>
          <w:szCs w:val="24"/>
          <w:lang w:eastAsia="es-ES"/>
        </w:rPr>
      </w:pPr>
      <w:r w:rsidRPr="009451EE">
        <w:rPr>
          <w:rFonts w:eastAsia="Times New Roman" w:cs="Times New Roman"/>
          <w:sz w:val="24"/>
          <w:szCs w:val="24"/>
          <w:lang w:eastAsia="es-ES"/>
        </w:rPr>
        <w:t>La compra de votos, el constreñimiento electoral, el fraude electoral, entre otros</w:t>
      </w:r>
      <w:r w:rsidR="00D0721C" w:rsidRPr="009451EE">
        <w:rPr>
          <w:rFonts w:eastAsia="Times New Roman" w:cs="Times New Roman"/>
          <w:sz w:val="24"/>
          <w:szCs w:val="24"/>
          <w:lang w:eastAsia="es-ES"/>
        </w:rPr>
        <w:t xml:space="preserve">, </w:t>
      </w:r>
      <w:r w:rsidRPr="009451EE">
        <w:rPr>
          <w:rFonts w:eastAsia="Times New Roman" w:cs="Times New Roman"/>
          <w:sz w:val="24"/>
          <w:szCs w:val="24"/>
          <w:lang w:eastAsia="es-ES"/>
        </w:rPr>
        <w:t xml:space="preserve">son </w:t>
      </w:r>
      <w:r w:rsidR="002B78CB" w:rsidRPr="009451EE">
        <w:rPr>
          <w:rFonts w:eastAsia="Times New Roman" w:cs="Times New Roman"/>
          <w:sz w:val="24"/>
          <w:szCs w:val="24"/>
          <w:lang w:eastAsia="es-ES"/>
        </w:rPr>
        <w:t xml:space="preserve">realidades innegables </w:t>
      </w:r>
      <w:r w:rsidRPr="009451EE">
        <w:rPr>
          <w:rFonts w:eastAsia="Times New Roman" w:cs="Times New Roman"/>
          <w:sz w:val="24"/>
          <w:szCs w:val="24"/>
          <w:lang w:eastAsia="es-ES"/>
        </w:rPr>
        <w:t>que afecta</w:t>
      </w:r>
      <w:r w:rsidR="002B78CB" w:rsidRPr="009451EE">
        <w:rPr>
          <w:rFonts w:eastAsia="Times New Roman" w:cs="Times New Roman"/>
          <w:sz w:val="24"/>
          <w:szCs w:val="24"/>
          <w:lang w:eastAsia="es-ES"/>
        </w:rPr>
        <w:t>n el proceso democrático colombiano</w:t>
      </w:r>
      <w:r w:rsidRPr="009451EE">
        <w:rPr>
          <w:rFonts w:eastAsia="Times New Roman" w:cs="Times New Roman"/>
          <w:sz w:val="24"/>
          <w:szCs w:val="24"/>
          <w:lang w:eastAsia="es-ES"/>
        </w:rPr>
        <w:t xml:space="preserve">, pensar que el voto obligatorio </w:t>
      </w:r>
      <w:r w:rsidR="002B78CB" w:rsidRPr="009451EE">
        <w:rPr>
          <w:rFonts w:eastAsia="Times New Roman" w:cs="Times New Roman"/>
          <w:sz w:val="24"/>
          <w:szCs w:val="24"/>
          <w:lang w:eastAsia="es-ES"/>
        </w:rPr>
        <w:t>es</w:t>
      </w:r>
      <w:r w:rsidR="00D0721C" w:rsidRPr="009451EE">
        <w:rPr>
          <w:rFonts w:eastAsia="Times New Roman" w:cs="Times New Roman"/>
          <w:sz w:val="24"/>
          <w:szCs w:val="24"/>
          <w:lang w:eastAsia="es-ES"/>
        </w:rPr>
        <w:t xml:space="preserve"> una solución </w:t>
      </w:r>
      <w:r w:rsidR="00BE3AC0" w:rsidRPr="009451EE">
        <w:rPr>
          <w:rFonts w:eastAsia="Times New Roman" w:cs="Times New Roman"/>
          <w:sz w:val="24"/>
          <w:szCs w:val="24"/>
          <w:lang w:eastAsia="es-ES"/>
        </w:rPr>
        <w:t>para afrontar estos fenómenos</w:t>
      </w:r>
      <w:r w:rsidR="00D0721C" w:rsidRPr="009451EE">
        <w:rPr>
          <w:rFonts w:eastAsia="Times New Roman" w:cs="Times New Roman"/>
          <w:sz w:val="24"/>
          <w:szCs w:val="24"/>
          <w:lang w:eastAsia="es-ES"/>
        </w:rPr>
        <w:t xml:space="preserve"> es equivocado ya que ad</w:t>
      </w:r>
      <w:r w:rsidR="002B78CB" w:rsidRPr="009451EE">
        <w:rPr>
          <w:rFonts w:eastAsia="Times New Roman" w:cs="Times New Roman"/>
          <w:sz w:val="24"/>
          <w:szCs w:val="24"/>
          <w:lang w:eastAsia="es-ES"/>
        </w:rPr>
        <w:t>emás de no solucionarlos podría</w:t>
      </w:r>
      <w:r w:rsidR="00D0721C" w:rsidRPr="009451EE">
        <w:rPr>
          <w:rFonts w:eastAsia="Times New Roman" w:cs="Times New Roman"/>
          <w:sz w:val="24"/>
          <w:szCs w:val="24"/>
          <w:lang w:eastAsia="es-ES"/>
        </w:rPr>
        <w:t xml:space="preserve"> acrecentar la gravedad del problema. </w:t>
      </w:r>
    </w:p>
    <w:p w14:paraId="0311A9B0" w14:textId="77777777" w:rsidR="009451EE" w:rsidRDefault="009451EE" w:rsidP="007B064B">
      <w:pPr>
        <w:spacing w:after="0" w:line="240" w:lineRule="auto"/>
        <w:jc w:val="both"/>
        <w:rPr>
          <w:rFonts w:cs="Helvetica"/>
          <w:sz w:val="24"/>
          <w:szCs w:val="24"/>
          <w:lang w:val="es-ES"/>
        </w:rPr>
      </w:pPr>
    </w:p>
    <w:p w14:paraId="7435175D" w14:textId="7963F806" w:rsidR="00017D71" w:rsidRDefault="00D0721C" w:rsidP="007B064B">
      <w:pPr>
        <w:spacing w:after="0" w:line="240" w:lineRule="auto"/>
        <w:jc w:val="both"/>
        <w:rPr>
          <w:rFonts w:cs="Helvetica"/>
          <w:sz w:val="24"/>
          <w:szCs w:val="24"/>
          <w:lang w:val="es-ES"/>
        </w:rPr>
      </w:pPr>
      <w:r w:rsidRPr="009451EE">
        <w:rPr>
          <w:rFonts w:cs="Helvetica"/>
          <w:sz w:val="24"/>
          <w:szCs w:val="24"/>
          <w:lang w:val="es-ES"/>
        </w:rPr>
        <w:t>Hacer del voto una obligación requiere capacidad institucional para controlar sus efectos, en un contexto como el colombiano donde</w:t>
      </w:r>
      <w:r w:rsidR="00BE3AC0" w:rsidRPr="009451EE">
        <w:rPr>
          <w:rFonts w:cs="Helvetica"/>
          <w:sz w:val="24"/>
          <w:szCs w:val="24"/>
          <w:lang w:val="es-ES"/>
        </w:rPr>
        <w:t xml:space="preserve"> en algunas regiones </w:t>
      </w:r>
      <w:r w:rsidR="002B78CB" w:rsidRPr="009451EE">
        <w:rPr>
          <w:rFonts w:cs="Helvetica"/>
          <w:sz w:val="24"/>
          <w:szCs w:val="24"/>
          <w:lang w:val="es-ES"/>
        </w:rPr>
        <w:t>abandonadas</w:t>
      </w:r>
      <w:r w:rsidR="00BE3AC0" w:rsidRPr="009451EE">
        <w:rPr>
          <w:rFonts w:cs="Helvetica"/>
          <w:sz w:val="24"/>
          <w:szCs w:val="24"/>
          <w:lang w:val="es-ES"/>
        </w:rPr>
        <w:t xml:space="preserve">, </w:t>
      </w:r>
      <w:r w:rsidRPr="009451EE">
        <w:rPr>
          <w:rFonts w:cs="Helvetica"/>
          <w:sz w:val="24"/>
          <w:szCs w:val="24"/>
          <w:lang w:val="es-ES"/>
        </w:rPr>
        <w:t xml:space="preserve">grupos armados tienen </w:t>
      </w:r>
      <w:r w:rsidR="00BE3AC0" w:rsidRPr="009451EE">
        <w:rPr>
          <w:rFonts w:cs="Helvetica"/>
          <w:sz w:val="24"/>
          <w:szCs w:val="24"/>
          <w:lang w:val="es-ES"/>
        </w:rPr>
        <w:t>más</w:t>
      </w:r>
      <w:r w:rsidRPr="009451EE">
        <w:rPr>
          <w:rFonts w:cs="Helvetica"/>
          <w:sz w:val="24"/>
          <w:szCs w:val="24"/>
          <w:lang w:val="es-ES"/>
        </w:rPr>
        <w:t xml:space="preserve"> capacidad </w:t>
      </w:r>
      <w:r w:rsidR="00BE3AC0" w:rsidRPr="009451EE">
        <w:rPr>
          <w:rFonts w:cs="Helvetica"/>
          <w:sz w:val="24"/>
          <w:szCs w:val="24"/>
          <w:lang w:val="es-ES"/>
        </w:rPr>
        <w:t xml:space="preserve">que el Estado, </w:t>
      </w:r>
      <w:r w:rsidRPr="009451EE">
        <w:rPr>
          <w:rFonts w:cs="Helvetica"/>
          <w:sz w:val="24"/>
          <w:szCs w:val="24"/>
          <w:lang w:val="es-ES"/>
        </w:rPr>
        <w:t xml:space="preserve">o donde </w:t>
      </w:r>
      <w:r w:rsidR="00BE3AC0" w:rsidRPr="009451EE">
        <w:rPr>
          <w:rFonts w:cs="Helvetica"/>
          <w:sz w:val="24"/>
          <w:szCs w:val="24"/>
          <w:lang w:val="es-ES"/>
        </w:rPr>
        <w:t>jefes</w:t>
      </w:r>
      <w:r w:rsidRPr="009451EE">
        <w:rPr>
          <w:rFonts w:cs="Helvetica"/>
          <w:sz w:val="24"/>
          <w:szCs w:val="24"/>
          <w:lang w:val="es-ES"/>
        </w:rPr>
        <w:t xml:space="preserve"> electorales controlan mediante el dinero las elecciones, esta media podría </w:t>
      </w:r>
      <w:r w:rsidR="00BE3AC0" w:rsidRPr="009451EE">
        <w:rPr>
          <w:rFonts w:cs="Helvetica"/>
          <w:sz w:val="24"/>
          <w:szCs w:val="24"/>
          <w:lang w:val="es-ES"/>
        </w:rPr>
        <w:t>un ingrediente que complejiza aun más esta problemática</w:t>
      </w:r>
      <w:r w:rsidR="002B78CB" w:rsidRPr="009451EE">
        <w:rPr>
          <w:rFonts w:cs="Helvetica"/>
          <w:sz w:val="24"/>
          <w:szCs w:val="24"/>
          <w:lang w:val="es-ES"/>
        </w:rPr>
        <w:t xml:space="preserve">. </w:t>
      </w:r>
    </w:p>
    <w:p w14:paraId="56868E65" w14:textId="77777777" w:rsidR="009451EE" w:rsidRPr="009451EE" w:rsidRDefault="009451EE" w:rsidP="007B064B">
      <w:pPr>
        <w:spacing w:after="0" w:line="240" w:lineRule="auto"/>
        <w:jc w:val="both"/>
        <w:rPr>
          <w:rFonts w:cs="Helvetica"/>
          <w:sz w:val="24"/>
          <w:szCs w:val="24"/>
          <w:lang w:val="es-ES"/>
        </w:rPr>
      </w:pPr>
    </w:p>
    <w:p w14:paraId="44875139" w14:textId="27DCBCFC" w:rsidR="00CE130D" w:rsidRPr="009451EE" w:rsidRDefault="0055679E" w:rsidP="007B064B">
      <w:pPr>
        <w:spacing w:after="0" w:line="240" w:lineRule="auto"/>
        <w:jc w:val="both"/>
        <w:rPr>
          <w:rFonts w:cs="Helvetica"/>
          <w:sz w:val="24"/>
          <w:szCs w:val="24"/>
          <w:lang w:val="es-ES"/>
        </w:rPr>
      </w:pPr>
      <w:r w:rsidRPr="009451EE">
        <w:rPr>
          <w:rFonts w:cs="Helvetica"/>
          <w:sz w:val="24"/>
          <w:szCs w:val="24"/>
          <w:lang w:val="es-ES"/>
        </w:rPr>
        <w:t>Según la Misión de Observación Electoral la compra de votos es el fenómeno que más afecta la democracia colombiana</w:t>
      </w:r>
      <w:r w:rsidR="00BE3AC0" w:rsidRPr="009451EE">
        <w:rPr>
          <w:rStyle w:val="Refdenotaalpie"/>
          <w:rFonts w:cs="Helvetica"/>
          <w:sz w:val="24"/>
          <w:szCs w:val="24"/>
          <w:lang w:val="es-ES"/>
        </w:rPr>
        <w:footnoteReference w:id="8"/>
      </w:r>
      <w:r w:rsidR="007B064B" w:rsidRPr="009451EE">
        <w:rPr>
          <w:rFonts w:cs="Helvetica"/>
          <w:sz w:val="24"/>
          <w:szCs w:val="24"/>
          <w:lang w:val="es-ES"/>
        </w:rPr>
        <w:t>, e</w:t>
      </w:r>
      <w:r w:rsidR="00BE3AC0" w:rsidRPr="009451EE">
        <w:rPr>
          <w:rFonts w:cs="Helvetica"/>
          <w:sz w:val="24"/>
          <w:szCs w:val="24"/>
          <w:lang w:val="es-ES"/>
        </w:rPr>
        <w:t xml:space="preserve">n un </w:t>
      </w:r>
      <w:r w:rsidRPr="009451EE">
        <w:rPr>
          <w:rFonts w:cs="Helvetica"/>
          <w:sz w:val="24"/>
          <w:szCs w:val="24"/>
          <w:lang w:val="es-ES"/>
        </w:rPr>
        <w:t>escenario donde el voto es obligatorio</w:t>
      </w:r>
      <w:r w:rsidR="007B064B" w:rsidRPr="009451EE">
        <w:rPr>
          <w:rFonts w:cs="Helvetica"/>
          <w:sz w:val="24"/>
          <w:szCs w:val="24"/>
          <w:lang w:val="es-ES"/>
        </w:rPr>
        <w:t>,</w:t>
      </w:r>
      <w:r w:rsidR="00DE3C47" w:rsidRPr="009451EE">
        <w:rPr>
          <w:rFonts w:cs="Helvetica"/>
          <w:sz w:val="24"/>
          <w:szCs w:val="24"/>
          <w:lang w:val="es-ES"/>
        </w:rPr>
        <w:t xml:space="preserve"> su valor subjetivo tenderá a disminuir</w:t>
      </w:r>
      <w:r w:rsidR="007B064B" w:rsidRPr="009451EE">
        <w:rPr>
          <w:rFonts w:cs="Helvetica"/>
          <w:sz w:val="24"/>
          <w:szCs w:val="24"/>
          <w:lang w:val="es-ES"/>
        </w:rPr>
        <w:t>,</w:t>
      </w:r>
      <w:r w:rsidR="00DE3C47" w:rsidRPr="009451EE">
        <w:rPr>
          <w:rFonts w:cs="Helvetica"/>
          <w:sz w:val="24"/>
          <w:szCs w:val="24"/>
          <w:lang w:val="es-ES"/>
        </w:rPr>
        <w:t xml:space="preserve"> </w:t>
      </w:r>
      <w:r w:rsidR="00B80743" w:rsidRPr="009451EE">
        <w:rPr>
          <w:rFonts w:cs="Helvetica"/>
          <w:sz w:val="24"/>
          <w:szCs w:val="24"/>
          <w:lang w:val="es-ES"/>
        </w:rPr>
        <w:t>lo cual</w:t>
      </w:r>
      <w:r w:rsidR="00DE3C47" w:rsidRPr="009451EE">
        <w:rPr>
          <w:rFonts w:cs="Helvetica"/>
          <w:sz w:val="24"/>
          <w:szCs w:val="24"/>
          <w:lang w:val="es-ES"/>
        </w:rPr>
        <w:t xml:space="preserve"> </w:t>
      </w:r>
      <w:r w:rsidR="00B80743" w:rsidRPr="009451EE">
        <w:rPr>
          <w:rFonts w:cs="Helvetica"/>
          <w:sz w:val="24"/>
          <w:szCs w:val="24"/>
          <w:lang w:val="es-ES"/>
        </w:rPr>
        <w:t>sumado a la precariedad institucional</w:t>
      </w:r>
      <w:r w:rsidR="00B80743" w:rsidRPr="009451EE">
        <w:rPr>
          <w:rStyle w:val="Refdenotaalpie"/>
          <w:rFonts w:cs="Helvetica"/>
          <w:sz w:val="24"/>
          <w:szCs w:val="24"/>
          <w:lang w:val="es-ES"/>
        </w:rPr>
        <w:footnoteReference w:id="9"/>
      </w:r>
      <w:r w:rsidR="00DE3C47" w:rsidRPr="009451EE">
        <w:rPr>
          <w:rFonts w:cs="Helvetica"/>
          <w:sz w:val="24"/>
          <w:szCs w:val="24"/>
          <w:lang w:val="es-ES"/>
        </w:rPr>
        <w:t xml:space="preserve"> </w:t>
      </w:r>
      <w:r w:rsidR="00B80743" w:rsidRPr="009451EE">
        <w:rPr>
          <w:rFonts w:cs="Helvetica"/>
          <w:sz w:val="24"/>
          <w:szCs w:val="24"/>
          <w:lang w:val="es-ES"/>
        </w:rPr>
        <w:t>traería como resultado una modificación d</w:t>
      </w:r>
      <w:r w:rsidR="007B064B" w:rsidRPr="009451EE">
        <w:rPr>
          <w:rFonts w:cs="Helvetica"/>
          <w:sz w:val="24"/>
          <w:szCs w:val="24"/>
          <w:lang w:val="es-ES"/>
        </w:rPr>
        <w:t xml:space="preserve">el fenómeno de compra de votos </w:t>
      </w:r>
      <w:r w:rsidR="00B80743" w:rsidRPr="009451EE">
        <w:rPr>
          <w:rFonts w:cs="Helvetica"/>
          <w:sz w:val="24"/>
          <w:szCs w:val="24"/>
          <w:lang w:val="es-ES"/>
        </w:rPr>
        <w:t xml:space="preserve">posiblemente aumentándolo </w:t>
      </w:r>
      <w:r w:rsidR="007B064B" w:rsidRPr="009451EE">
        <w:rPr>
          <w:rFonts w:cs="Helvetica"/>
          <w:sz w:val="24"/>
          <w:szCs w:val="24"/>
          <w:lang w:val="es-ES"/>
        </w:rPr>
        <w:t>ya que el nú</w:t>
      </w:r>
      <w:r w:rsidR="002B78CB" w:rsidRPr="009451EE">
        <w:rPr>
          <w:rFonts w:cs="Helvetica"/>
          <w:sz w:val="24"/>
          <w:szCs w:val="24"/>
          <w:lang w:val="es-ES"/>
        </w:rPr>
        <w:t>mero de votos que habrá que comprar para acceder a una curul será más alto</w:t>
      </w:r>
      <w:r w:rsidR="007B064B" w:rsidRPr="009451EE">
        <w:rPr>
          <w:rFonts w:cs="Helvetica"/>
          <w:sz w:val="24"/>
          <w:szCs w:val="24"/>
          <w:lang w:val="es-ES"/>
        </w:rPr>
        <w:t>,</w:t>
      </w:r>
      <w:r w:rsidR="002B78CB" w:rsidRPr="009451EE">
        <w:rPr>
          <w:rFonts w:cs="Helvetica"/>
          <w:sz w:val="24"/>
          <w:szCs w:val="24"/>
          <w:lang w:val="es-ES"/>
        </w:rPr>
        <w:t xml:space="preserve"> mientras que el valor del voto </w:t>
      </w:r>
      <w:r w:rsidR="00DE3C47" w:rsidRPr="009451EE">
        <w:rPr>
          <w:rFonts w:cs="Helvetica"/>
          <w:sz w:val="24"/>
          <w:szCs w:val="24"/>
          <w:lang w:val="es-ES"/>
        </w:rPr>
        <w:t xml:space="preserve">tenderá a ser </w:t>
      </w:r>
      <w:r w:rsidR="002B78CB" w:rsidRPr="009451EE">
        <w:rPr>
          <w:rFonts w:cs="Helvetica"/>
          <w:sz w:val="24"/>
          <w:szCs w:val="24"/>
          <w:lang w:val="es-ES"/>
        </w:rPr>
        <w:t xml:space="preserve">más bajo. </w:t>
      </w:r>
      <w:r w:rsidR="00854D08">
        <w:rPr>
          <w:rFonts w:cs="Helvetica"/>
          <w:sz w:val="24"/>
          <w:szCs w:val="24"/>
          <w:lang w:val="es-ES"/>
        </w:rPr>
        <w:br/>
      </w:r>
    </w:p>
    <w:p w14:paraId="46BE92B9" w14:textId="1FACFD45" w:rsidR="00F62ACE" w:rsidRPr="009451EE" w:rsidRDefault="00F62ACE" w:rsidP="007B064B">
      <w:pPr>
        <w:pStyle w:val="Prrafodelista"/>
        <w:numPr>
          <w:ilvl w:val="0"/>
          <w:numId w:val="15"/>
        </w:numPr>
        <w:spacing w:after="0" w:line="240" w:lineRule="auto"/>
        <w:jc w:val="both"/>
        <w:rPr>
          <w:rFonts w:cs="Arial"/>
          <w:b/>
          <w:noProof/>
          <w:sz w:val="24"/>
          <w:szCs w:val="24"/>
        </w:rPr>
      </w:pPr>
      <w:r w:rsidRPr="009451EE">
        <w:rPr>
          <w:rFonts w:cs="Arial"/>
          <w:b/>
          <w:noProof/>
          <w:sz w:val="24"/>
          <w:szCs w:val="24"/>
        </w:rPr>
        <w:t>PROPOSICIÓN</w:t>
      </w:r>
    </w:p>
    <w:p w14:paraId="2892F7D8" w14:textId="5904E443" w:rsidR="000B1AD3" w:rsidRPr="009451EE" w:rsidRDefault="000B1AD3" w:rsidP="007B064B">
      <w:pPr>
        <w:shd w:val="clear" w:color="auto" w:fill="FFFFFF"/>
        <w:spacing w:after="0" w:line="240" w:lineRule="auto"/>
        <w:jc w:val="both"/>
        <w:textAlignment w:val="baseline"/>
        <w:rPr>
          <w:rFonts w:cs="Arial"/>
          <w:noProof/>
          <w:sz w:val="24"/>
          <w:szCs w:val="24"/>
        </w:rPr>
      </w:pPr>
      <w:r w:rsidRPr="009451EE">
        <w:rPr>
          <w:rFonts w:cs="Arial"/>
          <w:noProof/>
          <w:sz w:val="24"/>
          <w:szCs w:val="24"/>
        </w:rPr>
        <w:t xml:space="preserve">Por las anteriores consideraciones, proponemos a los miembros de la Comisión Primera Constitucional Permanente de la H. Cámara de Representantes, </w:t>
      </w:r>
      <w:r w:rsidR="00D65940" w:rsidRPr="009451EE">
        <w:rPr>
          <w:rFonts w:cs="Arial"/>
          <w:noProof/>
          <w:sz w:val="24"/>
          <w:szCs w:val="24"/>
        </w:rPr>
        <w:t xml:space="preserve">archivar </w:t>
      </w:r>
      <w:r w:rsidRPr="009451EE">
        <w:rPr>
          <w:rFonts w:cs="Arial"/>
          <w:noProof/>
          <w:sz w:val="24"/>
          <w:szCs w:val="24"/>
        </w:rPr>
        <w:t xml:space="preserve"> en primer debate el</w:t>
      </w:r>
      <w:r w:rsidR="002B78CB" w:rsidRPr="009451EE">
        <w:rPr>
          <w:rFonts w:cs="Arial"/>
          <w:noProof/>
          <w:sz w:val="24"/>
          <w:szCs w:val="24"/>
        </w:rPr>
        <w:t xml:space="preserve"> Proyecto de Acto Legislativo No. 008 de 2014 Cámara “</w:t>
      </w:r>
      <w:r w:rsidR="002B78CB" w:rsidRPr="009451EE">
        <w:rPr>
          <w:rFonts w:cs="Helvetica"/>
          <w:noProof/>
          <w:sz w:val="24"/>
          <w:szCs w:val="24"/>
        </w:rPr>
        <w:t>POR EL CUAL SE MODIFICA EL ARTÍCULO 258 DE LA CONSTITUCIÓN POLÍTICA DE COLOMBIA</w:t>
      </w:r>
      <w:r w:rsidR="002B78CB" w:rsidRPr="009451EE">
        <w:rPr>
          <w:rFonts w:cs="Arial"/>
          <w:noProof/>
          <w:sz w:val="24"/>
          <w:szCs w:val="24"/>
        </w:rPr>
        <w:t xml:space="preserve">” </w:t>
      </w:r>
      <w:r w:rsidR="002B78CB" w:rsidRPr="009451EE">
        <w:rPr>
          <w:rFonts w:cs="Helvetica"/>
          <w:noProof/>
          <w:sz w:val="24"/>
          <w:szCs w:val="24"/>
        </w:rPr>
        <w:t>acumulado con el Proyecto de Acto Legislativo No. 038 de 2014 cámara “POR MEDIO DEL CUAL SE IMPLEMENTA EL VOTO OBLIGATORIO EN COLOMBIA”.</w:t>
      </w:r>
    </w:p>
    <w:p w14:paraId="7715FB86" w14:textId="77777777" w:rsidR="000B1AD3" w:rsidRPr="009451EE" w:rsidRDefault="000B1AD3" w:rsidP="007B064B">
      <w:pPr>
        <w:shd w:val="clear" w:color="auto" w:fill="FFFFFF"/>
        <w:spacing w:after="0" w:line="240" w:lineRule="auto"/>
        <w:jc w:val="both"/>
        <w:textAlignment w:val="baseline"/>
        <w:rPr>
          <w:rFonts w:cs="Arial"/>
          <w:noProof/>
          <w:sz w:val="24"/>
          <w:szCs w:val="24"/>
        </w:rPr>
      </w:pPr>
    </w:p>
    <w:p w14:paraId="215F2F47" w14:textId="77777777" w:rsidR="000B1AD3" w:rsidRPr="009451EE" w:rsidRDefault="000B1AD3" w:rsidP="007B064B">
      <w:pPr>
        <w:shd w:val="clear" w:color="auto" w:fill="FFFFFF"/>
        <w:spacing w:after="0" w:line="240" w:lineRule="auto"/>
        <w:jc w:val="both"/>
        <w:textAlignment w:val="baseline"/>
        <w:rPr>
          <w:rFonts w:cs="Arial"/>
          <w:noProof/>
          <w:sz w:val="24"/>
          <w:szCs w:val="24"/>
        </w:rPr>
      </w:pPr>
      <w:r w:rsidRPr="009451EE">
        <w:rPr>
          <w:rFonts w:cs="Arial"/>
          <w:noProof/>
          <w:sz w:val="24"/>
          <w:szCs w:val="24"/>
        </w:rPr>
        <w:t>Cordialmente:</w:t>
      </w:r>
    </w:p>
    <w:p w14:paraId="6A5DF740" w14:textId="77777777" w:rsidR="000B1AD3" w:rsidRPr="009451EE" w:rsidRDefault="000B1AD3" w:rsidP="007B064B">
      <w:pPr>
        <w:shd w:val="clear" w:color="auto" w:fill="FFFFFF"/>
        <w:spacing w:after="0" w:line="240" w:lineRule="auto"/>
        <w:jc w:val="both"/>
        <w:textAlignment w:val="baseline"/>
        <w:rPr>
          <w:rFonts w:cs="Arial"/>
          <w:noProof/>
          <w:sz w:val="24"/>
          <w:szCs w:val="24"/>
        </w:rPr>
      </w:pPr>
    </w:p>
    <w:p w14:paraId="31E34DCF" w14:textId="77777777" w:rsidR="000B1AD3" w:rsidRPr="009451EE" w:rsidRDefault="000B1AD3" w:rsidP="007B064B">
      <w:pPr>
        <w:shd w:val="clear" w:color="auto" w:fill="FFFFFF"/>
        <w:spacing w:after="0" w:line="240" w:lineRule="auto"/>
        <w:jc w:val="both"/>
        <w:textAlignment w:val="baseline"/>
        <w:rPr>
          <w:rFonts w:cs="Arial"/>
          <w:noProof/>
          <w:sz w:val="24"/>
          <w:szCs w:val="24"/>
        </w:rPr>
      </w:pPr>
    </w:p>
    <w:p w14:paraId="782CC5D4" w14:textId="77777777" w:rsidR="000B1AD3" w:rsidRPr="009451EE" w:rsidRDefault="000B1AD3" w:rsidP="007B064B">
      <w:pPr>
        <w:shd w:val="clear" w:color="auto" w:fill="FFFFFF"/>
        <w:spacing w:after="0" w:line="240" w:lineRule="auto"/>
        <w:jc w:val="both"/>
        <w:textAlignment w:val="baseline"/>
        <w:rPr>
          <w:rFonts w:cs="Arial"/>
          <w:b/>
          <w:noProof/>
          <w:sz w:val="24"/>
          <w:szCs w:val="24"/>
        </w:rPr>
      </w:pPr>
      <w:r w:rsidRPr="009451EE">
        <w:rPr>
          <w:rFonts w:cs="Arial"/>
          <w:b/>
          <w:noProof/>
          <w:sz w:val="24"/>
          <w:szCs w:val="24"/>
        </w:rPr>
        <w:t>ANGÉLICA LOZANO CORREA</w:t>
      </w:r>
    </w:p>
    <w:p w14:paraId="68AE48BB" w14:textId="77777777" w:rsidR="000B1AD3" w:rsidRPr="009451EE" w:rsidRDefault="000B1AD3" w:rsidP="007B064B">
      <w:pPr>
        <w:shd w:val="clear" w:color="auto" w:fill="FFFFFF"/>
        <w:spacing w:after="0" w:line="240" w:lineRule="auto"/>
        <w:jc w:val="both"/>
        <w:textAlignment w:val="baseline"/>
        <w:rPr>
          <w:rFonts w:cs="Arial"/>
          <w:noProof/>
          <w:sz w:val="24"/>
          <w:szCs w:val="24"/>
        </w:rPr>
      </w:pPr>
      <w:r w:rsidRPr="009451EE">
        <w:rPr>
          <w:rFonts w:cs="Arial"/>
          <w:noProof/>
          <w:sz w:val="24"/>
          <w:szCs w:val="24"/>
        </w:rPr>
        <w:t>Ponente</w:t>
      </w:r>
    </w:p>
    <w:p w14:paraId="01290B60" w14:textId="77777777" w:rsidR="000B1AD3" w:rsidRPr="009451EE" w:rsidRDefault="000B1AD3" w:rsidP="007B064B">
      <w:pPr>
        <w:spacing w:after="0" w:line="240" w:lineRule="auto"/>
        <w:jc w:val="both"/>
        <w:rPr>
          <w:rFonts w:cs="Arial"/>
          <w:noProof/>
          <w:sz w:val="24"/>
          <w:szCs w:val="24"/>
        </w:rPr>
      </w:pPr>
    </w:p>
    <w:sectPr w:rsidR="000B1AD3" w:rsidRPr="009451EE" w:rsidSect="00706F49">
      <w:footerReference w:type="default" r:id="rId11"/>
      <w:pgSz w:w="12240" w:h="15840" w:code="1"/>
      <w:pgMar w:top="2268" w:right="1701" w:bottom="1418"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cbook Pro" w:date="2014-09-04T16:06:00Z" w:initials="MP">
    <w:p w14:paraId="501572C6" w14:textId="77777777" w:rsidR="00FB3878" w:rsidRPr="00516E08" w:rsidRDefault="00FB3878" w:rsidP="00516E08">
      <w:pPr>
        <w:rPr>
          <w:rFonts w:ascii="Times" w:eastAsia="Times New Roman" w:hAnsi="Times" w:cs="Times New Roman"/>
          <w:sz w:val="20"/>
          <w:szCs w:val="20"/>
          <w:lang w:eastAsia="es-ES"/>
        </w:rPr>
      </w:pPr>
      <w:r>
        <w:rPr>
          <w:rStyle w:val="Refdecomentario"/>
        </w:rPr>
        <w:annotationRef/>
      </w:r>
      <w:bookmarkStart w:id="2" w:name="BM258"/>
      <w:r w:rsidRPr="00516E08">
        <w:rPr>
          <w:rFonts w:ascii="Arial" w:eastAsia="Times New Roman" w:hAnsi="Arial" w:cs="Arial"/>
          <w:b/>
          <w:bCs/>
          <w:color w:val="000000"/>
          <w:sz w:val="27"/>
          <w:szCs w:val="27"/>
          <w:shd w:val="clear" w:color="auto" w:fill="FFFFFF"/>
          <w:lang w:eastAsia="es-ES"/>
        </w:rPr>
        <w:t> </w:t>
      </w:r>
      <w:bookmarkEnd w:id="2"/>
      <w:r w:rsidRPr="00516E08">
        <w:rPr>
          <w:rFonts w:ascii="Arial" w:eastAsia="Times New Roman" w:hAnsi="Arial" w:cs="Arial"/>
          <w:b/>
          <w:bCs/>
          <w:color w:val="000000"/>
          <w:sz w:val="27"/>
          <w:szCs w:val="27"/>
          <w:shd w:val="clear" w:color="auto" w:fill="FFFFFF"/>
          <w:lang w:eastAsia="es-ES"/>
        </w:rPr>
        <w:t>ARTICULO </w:t>
      </w:r>
      <w:bookmarkStart w:id="3" w:name="258"/>
      <w:r w:rsidRPr="00516E08">
        <w:rPr>
          <w:rFonts w:ascii="Arial" w:eastAsia="Times New Roman" w:hAnsi="Arial" w:cs="Arial"/>
          <w:b/>
          <w:bCs/>
          <w:color w:val="000000"/>
          <w:sz w:val="27"/>
          <w:szCs w:val="27"/>
          <w:shd w:val="clear" w:color="auto" w:fill="FFFFFF"/>
          <w:lang w:eastAsia="es-ES"/>
        </w:rPr>
        <w:t> </w:t>
      </w:r>
      <w:bookmarkEnd w:id="3"/>
      <w:r w:rsidRPr="00516E08">
        <w:rPr>
          <w:rFonts w:ascii="Arial" w:eastAsia="Times New Roman" w:hAnsi="Arial" w:cs="Arial"/>
          <w:b/>
          <w:bCs/>
          <w:color w:val="000000"/>
          <w:sz w:val="27"/>
          <w:szCs w:val="27"/>
          <w:shd w:val="clear" w:color="auto" w:fill="FFFFFF"/>
          <w:lang w:eastAsia="es-ES"/>
        </w:rPr>
        <w:t>258. </w:t>
      </w:r>
      <w:hyperlink r:id="rId1" w:anchor="0" w:history="1">
        <w:r w:rsidRPr="00516E08">
          <w:rPr>
            <w:rFonts w:ascii="Arial" w:eastAsia="Times New Roman" w:hAnsi="Arial" w:cs="Arial"/>
            <w:color w:val="0000FF"/>
            <w:sz w:val="27"/>
            <w:szCs w:val="27"/>
            <w:u w:val="single"/>
            <w:shd w:val="clear" w:color="auto" w:fill="FFFFFF"/>
            <w:lang w:eastAsia="es-ES"/>
          </w:rPr>
          <w:t>Modificado por el art. 11, Acto Legislativo 1 de 2003</w:t>
        </w:r>
      </w:hyperlink>
      <w:r w:rsidRPr="00516E08">
        <w:rPr>
          <w:rFonts w:ascii="Arial" w:eastAsia="Times New Roman" w:hAnsi="Arial" w:cs="Arial"/>
          <w:color w:val="000000"/>
          <w:sz w:val="27"/>
          <w:szCs w:val="27"/>
          <w:shd w:val="clear" w:color="auto" w:fill="FFFFFF"/>
          <w:lang w:eastAsia="es-ES"/>
        </w:rPr>
        <w:t>, </w:t>
      </w:r>
      <w:r w:rsidRPr="00516E08">
        <w:rPr>
          <w:rFonts w:ascii="Arial" w:eastAsia="Times New Roman" w:hAnsi="Arial" w:cs="Arial"/>
          <w:b/>
          <w:bCs/>
          <w:color w:val="000000"/>
          <w:sz w:val="27"/>
          <w:szCs w:val="27"/>
          <w:shd w:val="clear" w:color="auto" w:fill="FFFFFF"/>
          <w:lang w:eastAsia="es-ES"/>
        </w:rPr>
        <w:t>así: </w:t>
      </w:r>
      <w:r w:rsidRPr="00516E08">
        <w:rPr>
          <w:rFonts w:ascii="Arial" w:eastAsia="Times New Roman" w:hAnsi="Arial" w:cs="Arial"/>
          <w:i/>
          <w:iCs/>
          <w:color w:val="000000"/>
          <w:sz w:val="27"/>
          <w:szCs w:val="27"/>
          <w:shd w:val="clear" w:color="auto" w:fill="FFFFFF"/>
          <w:lang w:eastAsia="es-ES"/>
        </w:rPr>
        <w:t>El voto es un derecho y un deber ciudadano.</w:t>
      </w:r>
      <w:r w:rsidRPr="00516E08">
        <w:rPr>
          <w:rFonts w:ascii="Arial" w:eastAsia="Times New Roman" w:hAnsi="Arial" w:cs="Arial"/>
          <w:color w:val="000000"/>
          <w:sz w:val="27"/>
          <w:szCs w:val="27"/>
          <w:shd w:val="clear" w:color="auto" w:fill="FFFFFF"/>
          <w:lang w:eastAsia="es-ES"/>
        </w:rPr>
        <w:t>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14:paraId="2BE239D5" w14:textId="20D177D3" w:rsidR="00FB3878" w:rsidRDefault="00FB3878">
      <w:pPr>
        <w:pStyle w:val="Textocomentario"/>
      </w:pPr>
    </w:p>
  </w:comment>
  <w:comment w:id="4" w:author="Macbook Pro" w:date="2014-09-04T16:07:00Z" w:initials="MP">
    <w:p w14:paraId="61D180E2" w14:textId="77777777" w:rsidR="00FB3878" w:rsidRPr="00516E08" w:rsidRDefault="00FB3878" w:rsidP="00516E08">
      <w:pPr>
        <w:pStyle w:val="NormalWeb"/>
        <w:shd w:val="clear" w:color="auto" w:fill="FFFFFF"/>
        <w:rPr>
          <w:rFonts w:ascii="Arial" w:eastAsiaTheme="minorHAnsi" w:hAnsi="Arial" w:cs="Arial"/>
          <w:color w:val="000000"/>
          <w:sz w:val="27"/>
          <w:szCs w:val="27"/>
          <w:lang w:eastAsia="es-ES"/>
        </w:rPr>
      </w:pPr>
      <w:r>
        <w:rPr>
          <w:rStyle w:val="Refdecomentario"/>
        </w:rPr>
        <w:annotationRef/>
      </w:r>
      <w:r w:rsidRPr="00516E08">
        <w:rPr>
          <w:rFonts w:ascii="Arial" w:eastAsiaTheme="minorHAnsi" w:hAnsi="Arial" w:cs="Arial"/>
          <w:b/>
          <w:bCs/>
          <w:color w:val="000000"/>
          <w:sz w:val="27"/>
          <w:szCs w:val="27"/>
          <w:lang w:eastAsia="es-ES"/>
        </w:rPr>
        <w:t>Parágrafo 1º.</w:t>
      </w:r>
      <w:r w:rsidRPr="00516E08">
        <w:rPr>
          <w:rFonts w:ascii="Arial" w:eastAsiaTheme="minorHAnsi" w:hAnsi="Arial" w:cs="Arial"/>
          <w:color w:val="000000"/>
          <w:sz w:val="27"/>
          <w:szCs w:val="27"/>
          <w:lang w:eastAsia="es-ES"/>
        </w:rPr>
        <w:t> </w:t>
      </w:r>
      <w:hyperlink r:id="rId2" w:anchor="9" w:history="1">
        <w:r w:rsidRPr="00516E08">
          <w:rPr>
            <w:rFonts w:ascii="Arial" w:eastAsiaTheme="minorHAnsi" w:hAnsi="Arial" w:cs="Arial"/>
            <w:color w:val="0000FF"/>
            <w:sz w:val="27"/>
            <w:szCs w:val="27"/>
            <w:u w:val="single"/>
            <w:lang w:eastAsia="es-ES"/>
          </w:rPr>
          <w:t>Modificado por el art. 9, Acto Legislativo 01 de 2009</w:t>
        </w:r>
      </w:hyperlink>
      <w:r w:rsidRPr="00516E08">
        <w:rPr>
          <w:rFonts w:ascii="Arial" w:eastAsiaTheme="minorHAnsi" w:hAnsi="Arial" w:cs="Arial"/>
          <w:color w:val="000000"/>
          <w:sz w:val="27"/>
          <w:szCs w:val="27"/>
          <w:lang w:eastAsia="es-ES"/>
        </w:rPr>
        <w:t>.</w:t>
      </w:r>
      <w:r w:rsidRPr="00516E08">
        <w:rPr>
          <w:rFonts w:ascii="Arial" w:eastAsiaTheme="minorHAnsi" w:hAnsi="Arial" w:cs="Arial"/>
          <w:b/>
          <w:bCs/>
          <w:color w:val="000000"/>
          <w:sz w:val="27"/>
          <w:szCs w:val="27"/>
          <w:lang w:eastAsia="es-ES"/>
        </w:rPr>
        <w:t> El nuevo texto es el siguiente:</w:t>
      </w:r>
      <w:r w:rsidRPr="00516E08">
        <w:rPr>
          <w:rFonts w:ascii="Arial" w:eastAsiaTheme="minorHAnsi" w:hAnsi="Arial" w:cs="Arial"/>
          <w:color w:val="000000"/>
          <w:sz w:val="27"/>
          <w:szCs w:val="27"/>
          <w:lang w:eastAsia="es-ES"/>
        </w:rPr>
        <w:t>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14:paraId="3D4A5670" w14:textId="77777777" w:rsidR="00FB3878" w:rsidRPr="00516E08" w:rsidRDefault="00FB3878" w:rsidP="00516E08">
      <w:pPr>
        <w:spacing w:before="100" w:beforeAutospacing="1" w:after="100" w:afterAutospacing="1" w:line="240" w:lineRule="auto"/>
        <w:rPr>
          <w:rFonts w:ascii="Arial" w:hAnsi="Arial" w:cs="Arial"/>
          <w:i/>
          <w:iCs/>
          <w:color w:val="000000"/>
          <w:sz w:val="20"/>
          <w:szCs w:val="20"/>
          <w:shd w:val="clear" w:color="auto" w:fill="FFFFFF"/>
          <w:lang w:eastAsia="es-ES"/>
        </w:rPr>
      </w:pPr>
      <w:r w:rsidRPr="00516E08">
        <w:rPr>
          <w:rFonts w:ascii="Arial" w:hAnsi="Arial" w:cs="Arial"/>
          <w:i/>
          <w:iCs/>
          <w:color w:val="000000"/>
          <w:sz w:val="20"/>
          <w:szCs w:val="20"/>
          <w:shd w:val="clear" w:color="auto" w:fill="FFFFFF"/>
          <w:lang w:eastAsia="es-ES"/>
        </w:rPr>
        <w:t>Texto anterior:</w:t>
      </w:r>
    </w:p>
    <w:p w14:paraId="67E2D596" w14:textId="77777777" w:rsidR="00FB3878" w:rsidRPr="00516E08" w:rsidRDefault="00FB3878" w:rsidP="00516E08">
      <w:pPr>
        <w:spacing w:before="100" w:beforeAutospacing="1" w:after="100" w:afterAutospacing="1" w:line="240" w:lineRule="auto"/>
        <w:rPr>
          <w:rFonts w:ascii="Arial" w:hAnsi="Arial" w:cs="Arial"/>
          <w:i/>
          <w:iCs/>
          <w:color w:val="000000"/>
          <w:sz w:val="20"/>
          <w:szCs w:val="20"/>
          <w:shd w:val="clear" w:color="auto" w:fill="FFFFFF"/>
          <w:lang w:eastAsia="es-ES"/>
        </w:rPr>
      </w:pPr>
      <w:r w:rsidRPr="00516E08">
        <w:rPr>
          <w:rFonts w:ascii="Arial" w:hAnsi="Arial" w:cs="Arial"/>
          <w:i/>
          <w:iCs/>
          <w:color w:val="000000"/>
          <w:sz w:val="20"/>
          <w:szCs w:val="20"/>
          <w:shd w:val="clear" w:color="auto" w:fill="FFFFFF"/>
          <w:lang w:eastAsia="es-ES"/>
        </w:rPr>
        <w:t>Deberá repetirse por una sola vez la votación para elegir miembros de una corporación pública, gobernador, alcalde o la primera vuelta en las elecciones presidenciales, cuando los votos en blanco constituyan mayoría absoluta en relación con los votos válidos. Tratándose de elecciones unipersonales no podrán presentarse los mismos candidatos, mientras que en las de corporaciones públicas no se podrán presentar a las nuevas elecciones las listas que no hayan alcanzado el umbral.</w:t>
      </w:r>
    </w:p>
    <w:p w14:paraId="0428BF9A" w14:textId="77777777" w:rsidR="00FB3878" w:rsidRPr="00516E08" w:rsidRDefault="00FB3878" w:rsidP="00516E08">
      <w:pPr>
        <w:shd w:val="clear" w:color="auto" w:fill="FFFFFF"/>
        <w:spacing w:before="100" w:beforeAutospacing="1" w:after="100" w:afterAutospacing="1" w:line="240" w:lineRule="auto"/>
        <w:rPr>
          <w:rFonts w:ascii="Arial" w:hAnsi="Arial" w:cs="Arial"/>
          <w:color w:val="000000"/>
          <w:sz w:val="27"/>
          <w:szCs w:val="27"/>
          <w:lang w:eastAsia="es-ES"/>
        </w:rPr>
      </w:pPr>
      <w:r w:rsidRPr="00516E08">
        <w:rPr>
          <w:rFonts w:ascii="Arial" w:hAnsi="Arial" w:cs="Arial"/>
          <w:b/>
          <w:bCs/>
          <w:color w:val="000000"/>
          <w:sz w:val="27"/>
          <w:szCs w:val="27"/>
          <w:lang w:eastAsia="es-ES"/>
        </w:rPr>
        <w:t>Parágrafo 2º.</w:t>
      </w:r>
      <w:r w:rsidRPr="00516E08">
        <w:rPr>
          <w:rFonts w:ascii="Arial" w:hAnsi="Arial" w:cs="Arial"/>
          <w:color w:val="000000"/>
          <w:sz w:val="27"/>
          <w:szCs w:val="27"/>
          <w:lang w:eastAsia="es-ES"/>
        </w:rPr>
        <w:t> Se podrá implementar el voto electrónico para lograr agilidad y transparencia en todas las votaciones.</w:t>
      </w:r>
    </w:p>
    <w:p w14:paraId="54504193" w14:textId="25F07746" w:rsidR="00FB3878" w:rsidRDefault="00FB3878">
      <w:pPr>
        <w:pStyle w:val="Textocomentario"/>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77561" w14:textId="77777777" w:rsidR="00CA3E4A" w:rsidRDefault="00CA3E4A" w:rsidP="002A7130">
      <w:pPr>
        <w:spacing w:after="0" w:line="240" w:lineRule="auto"/>
      </w:pPr>
      <w:r>
        <w:separator/>
      </w:r>
    </w:p>
  </w:endnote>
  <w:endnote w:type="continuationSeparator" w:id="0">
    <w:p w14:paraId="15D0D6E6" w14:textId="77777777" w:rsidR="00CA3E4A" w:rsidRDefault="00CA3E4A" w:rsidP="002A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016281"/>
      <w:docPartObj>
        <w:docPartGallery w:val="Page Numbers (Bottom of Page)"/>
        <w:docPartUnique/>
      </w:docPartObj>
    </w:sdtPr>
    <w:sdtEndPr/>
    <w:sdtContent>
      <w:sdt>
        <w:sdtPr>
          <w:id w:val="860082579"/>
          <w:docPartObj>
            <w:docPartGallery w:val="Page Numbers (Top of Page)"/>
            <w:docPartUnique/>
          </w:docPartObj>
        </w:sdtPr>
        <w:sdtEndPr/>
        <w:sdtContent>
          <w:p w14:paraId="5C395EF5" w14:textId="3DDF840E" w:rsidR="009451EE" w:rsidRDefault="009451EE">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A3E4A">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A3E4A">
              <w:rPr>
                <w:b/>
                <w:bCs/>
                <w:noProof/>
              </w:rPr>
              <w:t>1</w:t>
            </w:r>
            <w:r>
              <w:rPr>
                <w:b/>
                <w:bCs/>
                <w:sz w:val="24"/>
                <w:szCs w:val="24"/>
              </w:rPr>
              <w:fldChar w:fldCharType="end"/>
            </w:r>
          </w:p>
        </w:sdtContent>
      </w:sdt>
    </w:sdtContent>
  </w:sdt>
  <w:p w14:paraId="31711F3D" w14:textId="77777777" w:rsidR="009451EE" w:rsidRDefault="009451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F2E8D3" w14:textId="77777777" w:rsidR="00CA3E4A" w:rsidRDefault="00CA3E4A" w:rsidP="002A7130">
      <w:pPr>
        <w:spacing w:after="0" w:line="240" w:lineRule="auto"/>
      </w:pPr>
      <w:r>
        <w:separator/>
      </w:r>
    </w:p>
  </w:footnote>
  <w:footnote w:type="continuationSeparator" w:id="0">
    <w:p w14:paraId="23620493" w14:textId="77777777" w:rsidR="00CA3E4A" w:rsidRDefault="00CA3E4A" w:rsidP="002A7130">
      <w:pPr>
        <w:spacing w:after="0" w:line="240" w:lineRule="auto"/>
      </w:pPr>
      <w:r>
        <w:continuationSeparator/>
      </w:r>
    </w:p>
  </w:footnote>
  <w:footnote w:id="1">
    <w:p w14:paraId="57C132D3" w14:textId="34C58180" w:rsidR="00FB3878" w:rsidRPr="00854D08" w:rsidRDefault="00FB3878" w:rsidP="00452020">
      <w:pPr>
        <w:shd w:val="clear" w:color="auto" w:fill="FFFFFF"/>
        <w:spacing w:after="0" w:line="240" w:lineRule="auto"/>
        <w:ind w:left="-142" w:right="335"/>
        <w:jc w:val="both"/>
        <w:rPr>
          <w:rFonts w:cs="Arial"/>
          <w:color w:val="000000"/>
          <w:sz w:val="20"/>
          <w:szCs w:val="20"/>
          <w:lang w:eastAsia="es-ES"/>
        </w:rPr>
      </w:pPr>
      <w:r w:rsidRPr="00854D08">
        <w:rPr>
          <w:rStyle w:val="Refdenotaalpie"/>
          <w:rFonts w:cs="Arial"/>
          <w:sz w:val="20"/>
          <w:szCs w:val="20"/>
        </w:rPr>
        <w:footnoteRef/>
      </w:r>
      <w:r w:rsidRPr="00854D08">
        <w:rPr>
          <w:rFonts w:cs="Arial"/>
          <w:sz w:val="20"/>
          <w:szCs w:val="20"/>
        </w:rPr>
        <w:t xml:space="preserve"> </w:t>
      </w:r>
      <w:r w:rsidRPr="00854D08">
        <w:rPr>
          <w:rFonts w:eastAsia="Times New Roman" w:cs="Arial"/>
          <w:color w:val="000000"/>
          <w:spacing w:val="-15"/>
          <w:sz w:val="20"/>
          <w:szCs w:val="20"/>
          <w:lang w:val="es-CO"/>
        </w:rPr>
        <w:t xml:space="preserve">Sentencia C-337/97 </w:t>
      </w:r>
      <w:r w:rsidRPr="00854D08">
        <w:rPr>
          <w:rFonts w:cs="Arial"/>
          <w:color w:val="000000"/>
          <w:sz w:val="20"/>
          <w:szCs w:val="20"/>
          <w:lang w:val="es-CO" w:eastAsia="es-ES"/>
        </w:rPr>
        <w:t xml:space="preserve">Magistrado Ponente: Dr. CARLOS GAVIRIA DIAZ. </w:t>
      </w:r>
    </w:p>
  </w:footnote>
  <w:footnote w:id="2">
    <w:p w14:paraId="3097629A" w14:textId="41DE3E64" w:rsidR="00FB3878" w:rsidRPr="00854D08" w:rsidRDefault="00FB3878" w:rsidP="00452020">
      <w:pPr>
        <w:pStyle w:val="Ttulo1"/>
        <w:keepNext/>
        <w:shd w:val="clear" w:color="auto" w:fill="FFFFFF"/>
        <w:spacing w:before="0" w:beforeAutospacing="0" w:after="0" w:afterAutospacing="0"/>
        <w:ind w:left="-142"/>
        <w:jc w:val="both"/>
        <w:rPr>
          <w:rFonts w:asciiTheme="minorHAnsi" w:eastAsia="Times New Roman" w:hAnsiTheme="minorHAnsi" w:cs="Times New Roman"/>
          <w:b w:val="0"/>
          <w:color w:val="000000"/>
          <w:spacing w:val="-15"/>
          <w:sz w:val="20"/>
          <w:szCs w:val="20"/>
        </w:rPr>
      </w:pPr>
      <w:r w:rsidRPr="00854D08">
        <w:rPr>
          <w:rStyle w:val="Refdenotaalpie"/>
          <w:rFonts w:asciiTheme="minorHAnsi" w:hAnsiTheme="minorHAnsi"/>
          <w:b w:val="0"/>
          <w:sz w:val="20"/>
          <w:szCs w:val="20"/>
        </w:rPr>
        <w:footnoteRef/>
      </w:r>
      <w:r w:rsidRPr="00854D08">
        <w:rPr>
          <w:rFonts w:asciiTheme="minorHAnsi" w:hAnsiTheme="minorHAnsi"/>
          <w:b w:val="0"/>
          <w:sz w:val="20"/>
          <w:szCs w:val="20"/>
        </w:rPr>
        <w:t xml:space="preserve"> </w:t>
      </w:r>
      <w:r w:rsidRPr="00854D08">
        <w:rPr>
          <w:rFonts w:asciiTheme="minorHAnsi" w:eastAsia="Times New Roman" w:hAnsiTheme="minorHAnsi" w:cs="Times New Roman"/>
          <w:b w:val="0"/>
          <w:color w:val="000000"/>
          <w:spacing w:val="-15"/>
          <w:sz w:val="20"/>
          <w:szCs w:val="20"/>
          <w:lang w:val="es-CO"/>
        </w:rPr>
        <w:t>Sentencia C-145/94</w:t>
      </w:r>
      <w:r w:rsidRPr="00854D08">
        <w:rPr>
          <w:rFonts w:asciiTheme="minorHAnsi" w:hAnsiTheme="minorHAnsi" w:cs="Times New Roman"/>
          <w:b w:val="0"/>
          <w:color w:val="000000"/>
          <w:sz w:val="20"/>
          <w:szCs w:val="20"/>
          <w:lang w:val="es-CO"/>
        </w:rPr>
        <w:t xml:space="preserve"> Magistrado Ponente: Dr. Alejandro Martínez Caballero. </w:t>
      </w:r>
    </w:p>
  </w:footnote>
  <w:footnote w:id="3">
    <w:p w14:paraId="1D85B2FE" w14:textId="107FB526" w:rsidR="00FB3878" w:rsidRPr="00937E4F" w:rsidRDefault="00FB3878" w:rsidP="00854D08">
      <w:pPr>
        <w:pStyle w:val="NormalWeb"/>
        <w:spacing w:before="0" w:beforeAutospacing="0" w:after="0" w:afterAutospacing="0"/>
        <w:ind w:left="-142"/>
        <w:rPr>
          <w:rFonts w:asciiTheme="minorHAnsi" w:eastAsia="Arial Unicode MS" w:hAnsiTheme="minorHAnsi" w:cs="Arial Unicode MS"/>
          <w:sz w:val="18"/>
          <w:szCs w:val="18"/>
          <w:lang w:eastAsia="es-ES"/>
        </w:rPr>
      </w:pPr>
      <w:r w:rsidRPr="00854D08">
        <w:rPr>
          <w:rStyle w:val="Refdenotaalpie"/>
          <w:rFonts w:asciiTheme="minorHAnsi" w:hAnsiTheme="minorHAnsi"/>
          <w:sz w:val="20"/>
          <w:szCs w:val="20"/>
        </w:rPr>
        <w:footnoteRef/>
      </w:r>
      <w:r w:rsidRPr="00854D08">
        <w:rPr>
          <w:rFonts w:asciiTheme="minorHAnsi" w:hAnsiTheme="minorHAnsi"/>
          <w:sz w:val="20"/>
          <w:szCs w:val="20"/>
        </w:rPr>
        <w:t xml:space="preserve">  </w:t>
      </w:r>
      <w:r w:rsidR="00854D08">
        <w:rPr>
          <w:rFonts w:asciiTheme="minorHAnsi" w:eastAsia="Arial Unicode MS" w:hAnsiTheme="minorHAnsi" w:cs="Arial Unicode MS"/>
          <w:bCs/>
          <w:sz w:val="20"/>
          <w:szCs w:val="20"/>
          <w:lang w:eastAsia="es-ES"/>
        </w:rPr>
        <w:t>Democracia y Participación en C</w:t>
      </w:r>
      <w:r w:rsidR="00854D08" w:rsidRPr="00854D08">
        <w:rPr>
          <w:rFonts w:asciiTheme="minorHAnsi" w:eastAsia="Arial Unicode MS" w:hAnsiTheme="minorHAnsi" w:cs="Arial Unicode MS"/>
          <w:bCs/>
          <w:sz w:val="20"/>
          <w:szCs w:val="20"/>
          <w:lang w:eastAsia="es-ES"/>
        </w:rPr>
        <w:t xml:space="preserve">olombia, </w:t>
      </w:r>
      <w:r w:rsidRPr="00854D08">
        <w:rPr>
          <w:rFonts w:asciiTheme="minorHAnsi" w:eastAsia="Arial Unicode MS" w:hAnsiTheme="minorHAnsi" w:cs="Arial Unicode MS"/>
          <w:bCs/>
          <w:i/>
          <w:iCs/>
          <w:sz w:val="20"/>
          <w:szCs w:val="20"/>
          <w:lang w:eastAsia="es-ES"/>
        </w:rPr>
        <w:t>Estanislao Zuleta.</w:t>
      </w:r>
      <w:r w:rsidRPr="00937E4F">
        <w:rPr>
          <w:rFonts w:asciiTheme="minorHAnsi" w:eastAsia="Arial Unicode MS" w:hAnsiTheme="minorHAnsi" w:cs="Arial Unicode MS"/>
          <w:bCs/>
          <w:i/>
          <w:iCs/>
          <w:sz w:val="18"/>
          <w:szCs w:val="18"/>
          <w:lang w:eastAsia="es-ES"/>
        </w:rPr>
        <w:t xml:space="preserve"> </w:t>
      </w:r>
    </w:p>
  </w:footnote>
  <w:footnote w:id="4">
    <w:p w14:paraId="418CB845" w14:textId="5587D3A2" w:rsidR="00FB3878" w:rsidRPr="00854D08" w:rsidRDefault="00FB3878" w:rsidP="00937E4F">
      <w:pPr>
        <w:pStyle w:val="Textonotapie"/>
        <w:spacing w:after="0" w:line="240" w:lineRule="auto"/>
        <w:rPr>
          <w:lang w:val="en-US"/>
        </w:rPr>
      </w:pPr>
      <w:r w:rsidRPr="00937E4F">
        <w:rPr>
          <w:rStyle w:val="Refdenotaalpie"/>
          <w:rFonts w:asciiTheme="minorHAnsi" w:hAnsiTheme="minorHAnsi"/>
          <w:sz w:val="18"/>
          <w:szCs w:val="18"/>
        </w:rPr>
        <w:footnoteRef/>
      </w:r>
      <w:r w:rsidRPr="00854D08">
        <w:rPr>
          <w:rFonts w:asciiTheme="minorHAnsi" w:hAnsiTheme="minorHAnsi"/>
          <w:sz w:val="18"/>
          <w:szCs w:val="18"/>
          <w:lang w:val="en-US"/>
        </w:rPr>
        <w:t xml:space="preserve"> Extracted from Treatise on Compared Electoral Law of Latin America, International Institute for Democracy and </w:t>
      </w:r>
      <w:r w:rsidR="00854D08">
        <w:rPr>
          <w:rFonts w:asciiTheme="minorHAnsi" w:hAnsiTheme="minorHAnsi"/>
          <w:sz w:val="18"/>
          <w:szCs w:val="18"/>
          <w:lang w:val="en-US"/>
        </w:rPr>
        <w:t xml:space="preserve">   </w:t>
      </w:r>
      <w:r w:rsidRPr="00854D08">
        <w:rPr>
          <w:rFonts w:asciiTheme="minorHAnsi" w:hAnsiTheme="minorHAnsi"/>
          <w:sz w:val="18"/>
          <w:szCs w:val="18"/>
          <w:lang w:val="en-US"/>
        </w:rPr>
        <w:t>Electoral Assistance.</w:t>
      </w:r>
      <w:r w:rsidRPr="00854D08">
        <w:rPr>
          <w:rFonts w:asciiTheme="minorHAnsi" w:hAnsiTheme="minorHAnsi"/>
          <w:lang w:val="en-US"/>
        </w:rPr>
        <w:t xml:space="preserve"> </w:t>
      </w:r>
    </w:p>
  </w:footnote>
  <w:footnote w:id="5">
    <w:p w14:paraId="286C5991" w14:textId="768488FA" w:rsidR="00FB3878" w:rsidRPr="00937E4F" w:rsidRDefault="00FB3878" w:rsidP="00937E4F">
      <w:pPr>
        <w:spacing w:after="0" w:line="240" w:lineRule="auto"/>
        <w:rPr>
          <w:sz w:val="18"/>
          <w:szCs w:val="18"/>
        </w:rPr>
      </w:pPr>
      <w:r w:rsidRPr="00937E4F">
        <w:rPr>
          <w:rStyle w:val="Refdenotaalpie"/>
          <w:sz w:val="18"/>
          <w:szCs w:val="18"/>
        </w:rPr>
        <w:footnoteRef/>
      </w:r>
      <w:r w:rsidRPr="00937E4F">
        <w:rPr>
          <w:sz w:val="18"/>
          <w:szCs w:val="18"/>
        </w:rPr>
        <w:t xml:space="preserve"> </w:t>
      </w:r>
      <w:r w:rsidRPr="00937E4F">
        <w:rPr>
          <w:rFonts w:eastAsia="Times New Roman" w:cs="Times New Roman"/>
          <w:sz w:val="18"/>
          <w:szCs w:val="18"/>
          <w:shd w:val="clear" w:color="auto" w:fill="FFFFFF"/>
        </w:rPr>
        <w:t>Elaboración conjunta de la</w:t>
      </w:r>
      <w:r w:rsidRPr="00937E4F">
        <w:rPr>
          <w:rStyle w:val="apple-converted-space"/>
          <w:rFonts w:eastAsia="Times New Roman" w:cs="Times New Roman"/>
          <w:sz w:val="18"/>
          <w:szCs w:val="18"/>
          <w:shd w:val="clear" w:color="auto" w:fill="FFFFFF"/>
        </w:rPr>
        <w:t> </w:t>
      </w:r>
      <w:hyperlink r:id="rId1" w:tooltip="Fundación Konrad Adenauer" w:history="1">
        <w:r w:rsidRPr="00937E4F">
          <w:rPr>
            <w:rStyle w:val="Hipervnculo"/>
            <w:rFonts w:eastAsia="Times New Roman" w:cs="Times New Roman"/>
            <w:color w:val="auto"/>
            <w:sz w:val="18"/>
            <w:szCs w:val="18"/>
            <w:u w:val="none"/>
            <w:shd w:val="clear" w:color="auto" w:fill="FFFFFF"/>
          </w:rPr>
          <w:t>Fundación Konrad Adenauer</w:t>
        </w:r>
      </w:hyperlink>
      <w:r w:rsidR="00854D08">
        <w:rPr>
          <w:rStyle w:val="apple-converted-space"/>
          <w:rFonts w:eastAsia="Times New Roman" w:cs="Times New Roman"/>
          <w:sz w:val="18"/>
          <w:szCs w:val="18"/>
          <w:shd w:val="clear" w:color="auto" w:fill="FFFFFF"/>
        </w:rPr>
        <w:t xml:space="preserve"> </w:t>
      </w:r>
      <w:r w:rsidRPr="00937E4F">
        <w:rPr>
          <w:rFonts w:eastAsia="Times New Roman" w:cs="Times New Roman"/>
          <w:sz w:val="18"/>
          <w:szCs w:val="18"/>
          <w:shd w:val="clear" w:color="auto" w:fill="FFFFFF"/>
        </w:rPr>
        <w:t>y el</w:t>
      </w:r>
      <w:r w:rsidRPr="00937E4F">
        <w:rPr>
          <w:rStyle w:val="apple-converted-space"/>
          <w:rFonts w:eastAsia="Times New Roman" w:cs="Times New Roman"/>
          <w:sz w:val="18"/>
          <w:szCs w:val="18"/>
          <w:shd w:val="clear" w:color="auto" w:fill="FFFFFF"/>
        </w:rPr>
        <w:t xml:space="preserve"> Centro Estudios </w:t>
      </w:r>
      <w:r w:rsidRPr="00937E4F">
        <w:rPr>
          <w:rFonts w:eastAsia="Times New Roman" w:cs="Times New Roman"/>
          <w:sz w:val="18"/>
          <w:szCs w:val="18"/>
        </w:rPr>
        <w:t xml:space="preserve">Polliat. </w:t>
      </w:r>
    </w:p>
  </w:footnote>
  <w:footnote w:id="6">
    <w:p w14:paraId="79DE9CBA" w14:textId="0E5EA527" w:rsidR="00937E4F" w:rsidRPr="00854D08" w:rsidRDefault="00937E4F" w:rsidP="00854D08">
      <w:pPr>
        <w:pStyle w:val="Textonotapie"/>
        <w:spacing w:after="0" w:line="240" w:lineRule="auto"/>
        <w:rPr>
          <w:sz w:val="18"/>
          <w:szCs w:val="18"/>
          <w:lang w:val="es-CO"/>
        </w:rPr>
      </w:pPr>
      <w:r w:rsidRPr="00937E4F">
        <w:rPr>
          <w:rStyle w:val="Refdenotaalpie"/>
          <w:sz w:val="18"/>
          <w:szCs w:val="18"/>
        </w:rPr>
        <w:footnoteRef/>
      </w:r>
      <w:r w:rsidRPr="00937E4F">
        <w:rPr>
          <w:sz w:val="18"/>
          <w:szCs w:val="18"/>
        </w:rPr>
        <w:t xml:space="preserve"> </w:t>
      </w:r>
      <w:r w:rsidR="00854D08" w:rsidRPr="00854D08">
        <w:rPr>
          <w:sz w:val="18"/>
          <w:szCs w:val="18"/>
          <w:lang w:val="es-CO"/>
        </w:rPr>
        <w:t xml:space="preserve"> Ín</w:t>
      </w:r>
      <w:r w:rsidR="00854D08">
        <w:rPr>
          <w:sz w:val="18"/>
          <w:szCs w:val="18"/>
          <w:lang w:val="es-CO"/>
        </w:rPr>
        <w:t xml:space="preserve">dice de Desarrollo Democrático de América Latina </w:t>
      </w:r>
      <w:r w:rsidR="00854D08" w:rsidRPr="00854D08">
        <w:rPr>
          <w:sz w:val="18"/>
          <w:szCs w:val="18"/>
          <w:lang w:val="es-CO"/>
        </w:rPr>
        <w:t>IDD-Lat 2013 Konrad-Adenauer-Stiftun, Polilat.com</w:t>
      </w:r>
      <w:r w:rsidR="003B7943">
        <w:rPr>
          <w:sz w:val="18"/>
          <w:szCs w:val="18"/>
          <w:lang w:val="es-CO"/>
        </w:rPr>
        <w:t xml:space="preserve"> Ranking del IDD-Lat 2013Gráfi</w:t>
      </w:r>
      <w:r w:rsidR="00854D08" w:rsidRPr="00854D08">
        <w:rPr>
          <w:sz w:val="18"/>
          <w:szCs w:val="18"/>
          <w:lang w:val="es-CO"/>
        </w:rPr>
        <w:t>co 1.2</w:t>
      </w:r>
    </w:p>
  </w:footnote>
  <w:footnote w:id="7">
    <w:p w14:paraId="6DDB7BE7" w14:textId="0172B029" w:rsidR="00FB3878" w:rsidRPr="009451EE" w:rsidRDefault="00FB3878" w:rsidP="009451EE">
      <w:pPr>
        <w:spacing w:after="0" w:line="240" w:lineRule="auto"/>
        <w:rPr>
          <w:rFonts w:ascii="Arial" w:eastAsia="Times New Roman" w:hAnsi="Arial" w:cs="Arial"/>
          <w:sz w:val="18"/>
          <w:szCs w:val="18"/>
          <w:lang w:val="en-US" w:eastAsia="es-ES"/>
        </w:rPr>
      </w:pPr>
      <w:r w:rsidRPr="009451EE">
        <w:rPr>
          <w:rStyle w:val="Refdenotaalpie"/>
          <w:rFonts w:ascii="Arial" w:hAnsi="Arial" w:cs="Arial"/>
          <w:sz w:val="18"/>
          <w:szCs w:val="18"/>
        </w:rPr>
        <w:footnoteRef/>
      </w:r>
      <w:r w:rsidRPr="009451EE">
        <w:rPr>
          <w:rFonts w:ascii="Arial" w:hAnsi="Arial" w:cs="Arial"/>
          <w:sz w:val="18"/>
          <w:szCs w:val="18"/>
          <w:lang w:val="en-US"/>
        </w:rPr>
        <w:t xml:space="preserve"> V</w:t>
      </w:r>
      <w:r w:rsidRPr="009451EE">
        <w:rPr>
          <w:rFonts w:ascii="Arial" w:eastAsia="Times New Roman" w:hAnsi="Arial" w:cs="Arial"/>
          <w:sz w:val="18"/>
          <w:szCs w:val="18"/>
          <w:shd w:val="clear" w:color="auto" w:fill="FFFFFF"/>
          <w:lang w:val="en-US" w:eastAsia="es-ES"/>
        </w:rPr>
        <w:t xml:space="preserve">oter Turnout </w:t>
      </w:r>
      <w:r w:rsidR="00854D08" w:rsidRPr="009451EE">
        <w:rPr>
          <w:rFonts w:ascii="Arial" w:eastAsia="Times New Roman" w:hAnsi="Arial" w:cs="Arial"/>
          <w:sz w:val="18"/>
          <w:szCs w:val="18"/>
          <w:shd w:val="clear" w:color="auto" w:fill="FFFFFF"/>
          <w:lang w:val="en-US" w:eastAsia="es-ES"/>
        </w:rPr>
        <w:t>since</w:t>
      </w:r>
      <w:r w:rsidRPr="009451EE">
        <w:rPr>
          <w:rFonts w:ascii="Arial" w:eastAsia="Times New Roman" w:hAnsi="Arial" w:cs="Arial"/>
          <w:sz w:val="18"/>
          <w:szCs w:val="18"/>
          <w:shd w:val="clear" w:color="auto" w:fill="FFFFFF"/>
          <w:lang w:val="en-US" w:eastAsia="es-ES"/>
        </w:rPr>
        <w:t xml:space="preserve"> 1945: A Global Report y Voter Turnout in Western Europe since 1945 INSTITUTE FOR DEMOCRACY AND ELECTORAL ASSISTENCIE. </w:t>
      </w:r>
    </w:p>
  </w:footnote>
  <w:footnote w:id="8">
    <w:p w14:paraId="440A2A35" w14:textId="20EE1E64" w:rsidR="00FB3878" w:rsidRPr="009451EE" w:rsidRDefault="00FB3878" w:rsidP="009451EE">
      <w:pPr>
        <w:spacing w:after="0" w:line="240" w:lineRule="auto"/>
        <w:rPr>
          <w:rFonts w:ascii="Arial" w:hAnsi="Arial" w:cs="Arial"/>
          <w:sz w:val="18"/>
          <w:szCs w:val="18"/>
        </w:rPr>
      </w:pPr>
      <w:r w:rsidRPr="009451EE">
        <w:rPr>
          <w:rStyle w:val="Refdenotaalpie"/>
          <w:rFonts w:ascii="Arial" w:hAnsi="Arial" w:cs="Arial"/>
          <w:sz w:val="18"/>
          <w:szCs w:val="18"/>
        </w:rPr>
        <w:footnoteRef/>
      </w:r>
      <w:r w:rsidRPr="009451EE">
        <w:rPr>
          <w:rFonts w:ascii="Arial" w:hAnsi="Arial" w:cs="Arial"/>
          <w:sz w:val="18"/>
          <w:szCs w:val="18"/>
        </w:rPr>
        <w:t xml:space="preserve"> </w:t>
      </w:r>
      <w:r w:rsidRPr="009451EE">
        <w:rPr>
          <w:rFonts w:ascii="Arial" w:eastAsia="Times New Roman" w:hAnsi="Arial" w:cs="Arial"/>
          <w:sz w:val="18"/>
          <w:szCs w:val="18"/>
          <w:shd w:val="clear" w:color="auto" w:fill="FFFFFF"/>
          <w:lang w:eastAsia="es-ES"/>
        </w:rPr>
        <w:t xml:space="preserve">Segundo informe Misión de Observación Electoral-MOE – Segunda vuelta presidencial - </w:t>
      </w:r>
    </w:p>
  </w:footnote>
  <w:footnote w:id="9">
    <w:p w14:paraId="5494BF83" w14:textId="74C300A3" w:rsidR="00FB3878" w:rsidRDefault="00FB3878" w:rsidP="009451EE">
      <w:pPr>
        <w:pStyle w:val="Textonotapie"/>
        <w:spacing w:after="0" w:line="240" w:lineRule="auto"/>
      </w:pPr>
      <w:r w:rsidRPr="009451EE">
        <w:rPr>
          <w:rStyle w:val="Refdenotaalpie"/>
          <w:rFonts w:ascii="Arial" w:hAnsi="Arial" w:cs="Arial"/>
          <w:sz w:val="18"/>
          <w:szCs w:val="18"/>
        </w:rPr>
        <w:footnoteRef/>
      </w:r>
      <w:r w:rsidRPr="009451EE">
        <w:rPr>
          <w:rFonts w:ascii="Arial" w:hAnsi="Arial" w:cs="Arial"/>
          <w:sz w:val="18"/>
          <w:szCs w:val="18"/>
        </w:rPr>
        <w:t xml:space="preserve"> Lo bueno, lo malo y lo feo del voto obligatorio en Colombia: un debate inconcluso, Elisabeth Ungar UNIVERSIDAD DE LOS ANDES, COLOMBIA.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4E54"/>
    <w:multiLevelType w:val="hybridMultilevel"/>
    <w:tmpl w:val="2F02E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6822730"/>
    <w:multiLevelType w:val="multilevel"/>
    <w:tmpl w:val="993616A2"/>
    <w:lvl w:ilvl="0">
      <w:start w:val="1"/>
      <w:numFmt w:val="decimal"/>
      <w:lvlText w:val="%1."/>
      <w:lvlJc w:val="left"/>
      <w:pPr>
        <w:ind w:left="720" w:hanging="360"/>
      </w:pPr>
    </w:lvl>
    <w:lvl w:ilvl="1">
      <w:start w:val="1"/>
      <w:numFmt w:val="decimal"/>
      <w:isLgl/>
      <w:lvlText w:val="%1.%2"/>
      <w:lvlJc w:val="left"/>
      <w:pPr>
        <w:ind w:left="760" w:hanging="40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
    <w:nsid w:val="19353BB7"/>
    <w:multiLevelType w:val="hybridMultilevel"/>
    <w:tmpl w:val="F104E8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E7F324D"/>
    <w:multiLevelType w:val="multilevel"/>
    <w:tmpl w:val="EFBC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B5C95"/>
    <w:multiLevelType w:val="hybridMultilevel"/>
    <w:tmpl w:val="6D329A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6F2AE8"/>
    <w:multiLevelType w:val="hybridMultilevel"/>
    <w:tmpl w:val="6D329A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A9016E7"/>
    <w:multiLevelType w:val="hybridMultilevel"/>
    <w:tmpl w:val="77A429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525103F"/>
    <w:multiLevelType w:val="hybridMultilevel"/>
    <w:tmpl w:val="2F02E0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5B17BAD"/>
    <w:multiLevelType w:val="multilevel"/>
    <w:tmpl w:val="E2CC70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C8E4B84"/>
    <w:multiLevelType w:val="hybridMultilevel"/>
    <w:tmpl w:val="2578E4EE"/>
    <w:lvl w:ilvl="0" w:tplc="BB5C2816">
      <w:start w:val="1"/>
      <w:numFmt w:val="decimal"/>
      <w:lvlText w:val="%1."/>
      <w:lvlJc w:val="left"/>
      <w:pPr>
        <w:ind w:left="643" w:hanging="360"/>
      </w:pPr>
      <w:rPr>
        <w:rFonts w:hint="default"/>
      </w:rPr>
    </w:lvl>
    <w:lvl w:ilvl="1" w:tplc="0C0A0019" w:tentative="1">
      <w:start w:val="1"/>
      <w:numFmt w:val="lowerLetter"/>
      <w:lvlText w:val="%2."/>
      <w:lvlJc w:val="left"/>
      <w:pPr>
        <w:ind w:left="1363" w:hanging="360"/>
      </w:pPr>
    </w:lvl>
    <w:lvl w:ilvl="2" w:tplc="0C0A001B" w:tentative="1">
      <w:start w:val="1"/>
      <w:numFmt w:val="lowerRoman"/>
      <w:lvlText w:val="%3."/>
      <w:lvlJc w:val="right"/>
      <w:pPr>
        <w:ind w:left="2083" w:hanging="180"/>
      </w:pPr>
    </w:lvl>
    <w:lvl w:ilvl="3" w:tplc="0C0A000F" w:tentative="1">
      <w:start w:val="1"/>
      <w:numFmt w:val="decimal"/>
      <w:lvlText w:val="%4."/>
      <w:lvlJc w:val="left"/>
      <w:pPr>
        <w:ind w:left="2803" w:hanging="360"/>
      </w:pPr>
    </w:lvl>
    <w:lvl w:ilvl="4" w:tplc="0C0A0019" w:tentative="1">
      <w:start w:val="1"/>
      <w:numFmt w:val="lowerLetter"/>
      <w:lvlText w:val="%5."/>
      <w:lvlJc w:val="left"/>
      <w:pPr>
        <w:ind w:left="3523" w:hanging="360"/>
      </w:pPr>
    </w:lvl>
    <w:lvl w:ilvl="5" w:tplc="0C0A001B" w:tentative="1">
      <w:start w:val="1"/>
      <w:numFmt w:val="lowerRoman"/>
      <w:lvlText w:val="%6."/>
      <w:lvlJc w:val="right"/>
      <w:pPr>
        <w:ind w:left="4243" w:hanging="180"/>
      </w:pPr>
    </w:lvl>
    <w:lvl w:ilvl="6" w:tplc="0C0A000F" w:tentative="1">
      <w:start w:val="1"/>
      <w:numFmt w:val="decimal"/>
      <w:lvlText w:val="%7."/>
      <w:lvlJc w:val="left"/>
      <w:pPr>
        <w:ind w:left="4963" w:hanging="360"/>
      </w:pPr>
    </w:lvl>
    <w:lvl w:ilvl="7" w:tplc="0C0A0019" w:tentative="1">
      <w:start w:val="1"/>
      <w:numFmt w:val="lowerLetter"/>
      <w:lvlText w:val="%8."/>
      <w:lvlJc w:val="left"/>
      <w:pPr>
        <w:ind w:left="5683" w:hanging="360"/>
      </w:pPr>
    </w:lvl>
    <w:lvl w:ilvl="8" w:tplc="0C0A001B" w:tentative="1">
      <w:start w:val="1"/>
      <w:numFmt w:val="lowerRoman"/>
      <w:lvlText w:val="%9."/>
      <w:lvlJc w:val="right"/>
      <w:pPr>
        <w:ind w:left="6403" w:hanging="180"/>
      </w:pPr>
    </w:lvl>
  </w:abstractNum>
  <w:abstractNum w:abstractNumId="10">
    <w:nsid w:val="3EA1782B"/>
    <w:multiLevelType w:val="hybridMultilevel"/>
    <w:tmpl w:val="534874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0C91D52"/>
    <w:multiLevelType w:val="hybridMultilevel"/>
    <w:tmpl w:val="43F2028C"/>
    <w:lvl w:ilvl="0" w:tplc="2C5050D4">
      <w:start w:val="6"/>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9025AD"/>
    <w:multiLevelType w:val="hybridMultilevel"/>
    <w:tmpl w:val="AF9682FC"/>
    <w:lvl w:ilvl="0" w:tplc="DA1A98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A7C38F8"/>
    <w:multiLevelType w:val="hybridMultilevel"/>
    <w:tmpl w:val="609A6DB0"/>
    <w:lvl w:ilvl="0" w:tplc="E4CABC18">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3A6844"/>
    <w:multiLevelType w:val="hybridMultilevel"/>
    <w:tmpl w:val="AF9682FC"/>
    <w:lvl w:ilvl="0" w:tplc="DA1A989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FD62D9C"/>
    <w:multiLevelType w:val="hybridMultilevel"/>
    <w:tmpl w:val="AACCE3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B1118A6"/>
    <w:multiLevelType w:val="hybridMultilevel"/>
    <w:tmpl w:val="CFB047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
  </w:num>
  <w:num w:numId="3">
    <w:abstractNumId w:val="6"/>
  </w:num>
  <w:num w:numId="4">
    <w:abstractNumId w:val="3"/>
  </w:num>
  <w:num w:numId="5">
    <w:abstractNumId w:val="16"/>
  </w:num>
  <w:num w:numId="6">
    <w:abstractNumId w:val="12"/>
  </w:num>
  <w:num w:numId="7">
    <w:abstractNumId w:val="7"/>
  </w:num>
  <w:num w:numId="8">
    <w:abstractNumId w:val="0"/>
  </w:num>
  <w:num w:numId="9">
    <w:abstractNumId w:val="8"/>
  </w:num>
  <w:num w:numId="10">
    <w:abstractNumId w:val="9"/>
  </w:num>
  <w:num w:numId="11">
    <w:abstractNumId w:val="15"/>
  </w:num>
  <w:num w:numId="12">
    <w:abstractNumId w:val="4"/>
  </w:num>
  <w:num w:numId="13">
    <w:abstractNumId w:val="5"/>
  </w:num>
  <w:num w:numId="14">
    <w:abstractNumId w:val="11"/>
  </w:num>
  <w:num w:numId="15">
    <w:abstractNumId w:val="13"/>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73"/>
    <w:rsid w:val="00017D71"/>
    <w:rsid w:val="000231EA"/>
    <w:rsid w:val="00044048"/>
    <w:rsid w:val="000460E8"/>
    <w:rsid w:val="0005368B"/>
    <w:rsid w:val="000601AB"/>
    <w:rsid w:val="00076FD4"/>
    <w:rsid w:val="00094107"/>
    <w:rsid w:val="000A0A00"/>
    <w:rsid w:val="000A7C0E"/>
    <w:rsid w:val="000B1AD3"/>
    <w:rsid w:val="000D3BD4"/>
    <w:rsid w:val="000D5DE0"/>
    <w:rsid w:val="000E06E9"/>
    <w:rsid w:val="00132B9D"/>
    <w:rsid w:val="00140D11"/>
    <w:rsid w:val="00156B71"/>
    <w:rsid w:val="00162794"/>
    <w:rsid w:val="001777C0"/>
    <w:rsid w:val="001A57CD"/>
    <w:rsid w:val="001E2AD4"/>
    <w:rsid w:val="001E52AC"/>
    <w:rsid w:val="001F7615"/>
    <w:rsid w:val="0021422A"/>
    <w:rsid w:val="0024674D"/>
    <w:rsid w:val="00262C46"/>
    <w:rsid w:val="002728D0"/>
    <w:rsid w:val="00294D60"/>
    <w:rsid w:val="0029606A"/>
    <w:rsid w:val="002A7130"/>
    <w:rsid w:val="002B78CB"/>
    <w:rsid w:val="002E779F"/>
    <w:rsid w:val="003052DB"/>
    <w:rsid w:val="00345822"/>
    <w:rsid w:val="0036636D"/>
    <w:rsid w:val="00397266"/>
    <w:rsid w:val="003B7943"/>
    <w:rsid w:val="003B7D7F"/>
    <w:rsid w:val="003C4341"/>
    <w:rsid w:val="00432C0F"/>
    <w:rsid w:val="00443C73"/>
    <w:rsid w:val="00452020"/>
    <w:rsid w:val="00453D66"/>
    <w:rsid w:val="004763D9"/>
    <w:rsid w:val="004C6A53"/>
    <w:rsid w:val="004C7EE3"/>
    <w:rsid w:val="004D0502"/>
    <w:rsid w:val="004D1F7C"/>
    <w:rsid w:val="00503F9A"/>
    <w:rsid w:val="005125CF"/>
    <w:rsid w:val="00516E08"/>
    <w:rsid w:val="00523DDE"/>
    <w:rsid w:val="00525D95"/>
    <w:rsid w:val="00530301"/>
    <w:rsid w:val="00537B77"/>
    <w:rsid w:val="005462C4"/>
    <w:rsid w:val="005540E4"/>
    <w:rsid w:val="0055679E"/>
    <w:rsid w:val="0056159F"/>
    <w:rsid w:val="00564DA4"/>
    <w:rsid w:val="00587F18"/>
    <w:rsid w:val="005B54E4"/>
    <w:rsid w:val="00634AFD"/>
    <w:rsid w:val="00681222"/>
    <w:rsid w:val="006C6F9A"/>
    <w:rsid w:val="006E4A2C"/>
    <w:rsid w:val="00706F49"/>
    <w:rsid w:val="0071025A"/>
    <w:rsid w:val="0074412D"/>
    <w:rsid w:val="00762DD1"/>
    <w:rsid w:val="00776539"/>
    <w:rsid w:val="00791768"/>
    <w:rsid w:val="007B064B"/>
    <w:rsid w:val="00840A55"/>
    <w:rsid w:val="00854D08"/>
    <w:rsid w:val="00857CD4"/>
    <w:rsid w:val="00863FE7"/>
    <w:rsid w:val="008760AC"/>
    <w:rsid w:val="00880902"/>
    <w:rsid w:val="008A3B7A"/>
    <w:rsid w:val="008A4906"/>
    <w:rsid w:val="008F088A"/>
    <w:rsid w:val="008F2537"/>
    <w:rsid w:val="008F371E"/>
    <w:rsid w:val="00905CF1"/>
    <w:rsid w:val="00906E1A"/>
    <w:rsid w:val="00910653"/>
    <w:rsid w:val="00934508"/>
    <w:rsid w:val="00937E4F"/>
    <w:rsid w:val="009451EE"/>
    <w:rsid w:val="00952A35"/>
    <w:rsid w:val="00957ED4"/>
    <w:rsid w:val="00967F1D"/>
    <w:rsid w:val="009C31FA"/>
    <w:rsid w:val="009D1FE7"/>
    <w:rsid w:val="00A4352A"/>
    <w:rsid w:val="00A462A5"/>
    <w:rsid w:val="00A73FCB"/>
    <w:rsid w:val="00A7412B"/>
    <w:rsid w:val="00A82C7F"/>
    <w:rsid w:val="00AA51AD"/>
    <w:rsid w:val="00AA5CE1"/>
    <w:rsid w:val="00AA7A34"/>
    <w:rsid w:val="00AB7E76"/>
    <w:rsid w:val="00AC12C9"/>
    <w:rsid w:val="00AC22E2"/>
    <w:rsid w:val="00B07156"/>
    <w:rsid w:val="00B258D7"/>
    <w:rsid w:val="00B44943"/>
    <w:rsid w:val="00B77E07"/>
    <w:rsid w:val="00B80743"/>
    <w:rsid w:val="00BB2343"/>
    <w:rsid w:val="00BC10E4"/>
    <w:rsid w:val="00BE3AC0"/>
    <w:rsid w:val="00BF7916"/>
    <w:rsid w:val="00C33743"/>
    <w:rsid w:val="00C87E2E"/>
    <w:rsid w:val="00CA3E4A"/>
    <w:rsid w:val="00CB723C"/>
    <w:rsid w:val="00CE116B"/>
    <w:rsid w:val="00CE130D"/>
    <w:rsid w:val="00D0721C"/>
    <w:rsid w:val="00D120B3"/>
    <w:rsid w:val="00D12C6A"/>
    <w:rsid w:val="00D2719C"/>
    <w:rsid w:val="00D42A4C"/>
    <w:rsid w:val="00D463B9"/>
    <w:rsid w:val="00D54A07"/>
    <w:rsid w:val="00D55504"/>
    <w:rsid w:val="00D6328F"/>
    <w:rsid w:val="00D65940"/>
    <w:rsid w:val="00D81036"/>
    <w:rsid w:val="00D86E16"/>
    <w:rsid w:val="00DB5EFB"/>
    <w:rsid w:val="00DC588B"/>
    <w:rsid w:val="00DD60AB"/>
    <w:rsid w:val="00DE3C47"/>
    <w:rsid w:val="00E11DCB"/>
    <w:rsid w:val="00E343E4"/>
    <w:rsid w:val="00E67543"/>
    <w:rsid w:val="00E9644A"/>
    <w:rsid w:val="00EB117C"/>
    <w:rsid w:val="00EC1773"/>
    <w:rsid w:val="00EC1B14"/>
    <w:rsid w:val="00EC7251"/>
    <w:rsid w:val="00F06C13"/>
    <w:rsid w:val="00F131C8"/>
    <w:rsid w:val="00F35CC8"/>
    <w:rsid w:val="00F62ACE"/>
    <w:rsid w:val="00F654EA"/>
    <w:rsid w:val="00F66C3A"/>
    <w:rsid w:val="00FB3878"/>
    <w:rsid w:val="00FC4DC6"/>
    <w:rsid w:val="00FE3905"/>
    <w:rsid w:val="00FE7374"/>
    <w:rsid w:val="00FF536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2C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link w:val="Ttulo1Car"/>
    <w:uiPriority w:val="9"/>
    <w:qFormat/>
    <w:rsid w:val="0071025A"/>
    <w:pPr>
      <w:spacing w:before="100" w:beforeAutospacing="1" w:after="100" w:afterAutospacing="1" w:line="240" w:lineRule="auto"/>
      <w:outlineLvl w:val="0"/>
    </w:pPr>
    <w:rPr>
      <w:rFonts w:ascii="Times" w:hAnsi="Times"/>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basedOn w:val="Normal"/>
    <w:link w:val="TextonotapieCar"/>
    <w:uiPriority w:val="99"/>
    <w:unhideWhenUsed/>
    <w:rsid w:val="002A713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A7130"/>
    <w:rPr>
      <w:rFonts w:ascii="Calibri" w:eastAsia="Calibri" w:hAnsi="Calibri" w:cs="Times New Roman"/>
      <w:sz w:val="20"/>
      <w:szCs w:val="20"/>
    </w:rPr>
  </w:style>
  <w:style w:type="character" w:styleId="Refdenotaalpie">
    <w:name w:val="footnote reference"/>
    <w:uiPriority w:val="99"/>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7A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A7A34"/>
    <w:rPr>
      <w:b/>
      <w:bCs/>
    </w:rPr>
  </w:style>
  <w:style w:type="character" w:customStyle="1" w:styleId="spelle">
    <w:name w:val="spelle"/>
    <w:basedOn w:val="Fuentedeprrafopredeter"/>
    <w:rsid w:val="00E343E4"/>
  </w:style>
  <w:style w:type="paragraph" w:styleId="Sinespaciado">
    <w:name w:val="No Spacing"/>
    <w:uiPriority w:val="1"/>
    <w:qFormat/>
    <w:rsid w:val="00516E08"/>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516E08"/>
    <w:rPr>
      <w:sz w:val="18"/>
      <w:szCs w:val="18"/>
    </w:rPr>
  </w:style>
  <w:style w:type="paragraph" w:styleId="Textocomentario">
    <w:name w:val="annotation text"/>
    <w:basedOn w:val="Normal"/>
    <w:link w:val="TextocomentarioCar"/>
    <w:uiPriority w:val="99"/>
    <w:semiHidden/>
    <w:unhideWhenUsed/>
    <w:rsid w:val="00516E0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16E08"/>
    <w:rPr>
      <w:sz w:val="24"/>
      <w:szCs w:val="24"/>
    </w:rPr>
  </w:style>
  <w:style w:type="paragraph" w:styleId="Asuntodelcomentario">
    <w:name w:val="annotation subject"/>
    <w:basedOn w:val="Textocomentario"/>
    <w:next w:val="Textocomentario"/>
    <w:link w:val="AsuntodelcomentarioCar"/>
    <w:uiPriority w:val="99"/>
    <w:semiHidden/>
    <w:unhideWhenUsed/>
    <w:rsid w:val="00516E08"/>
    <w:rPr>
      <w:b/>
      <w:bCs/>
      <w:sz w:val="20"/>
      <w:szCs w:val="20"/>
    </w:rPr>
  </w:style>
  <w:style w:type="character" w:customStyle="1" w:styleId="AsuntodelcomentarioCar">
    <w:name w:val="Asunto del comentario Car"/>
    <w:basedOn w:val="TextocomentarioCar"/>
    <w:link w:val="Asuntodelcomentario"/>
    <w:uiPriority w:val="99"/>
    <w:semiHidden/>
    <w:rsid w:val="00516E08"/>
    <w:rPr>
      <w:b/>
      <w:bCs/>
      <w:sz w:val="20"/>
      <w:szCs w:val="20"/>
    </w:rPr>
  </w:style>
  <w:style w:type="paragraph" w:styleId="Textodeglobo">
    <w:name w:val="Balloon Text"/>
    <w:basedOn w:val="Normal"/>
    <w:link w:val="TextodegloboCar"/>
    <w:uiPriority w:val="99"/>
    <w:semiHidden/>
    <w:unhideWhenUsed/>
    <w:rsid w:val="00516E0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E08"/>
    <w:rPr>
      <w:rFonts w:ascii="Lucida Grande" w:hAnsi="Lucida Grande" w:cs="Lucida Grande"/>
      <w:sz w:val="18"/>
      <w:szCs w:val="18"/>
    </w:rPr>
  </w:style>
  <w:style w:type="character" w:styleId="Hipervnculo">
    <w:name w:val="Hyperlink"/>
    <w:basedOn w:val="Fuentedeprrafopredeter"/>
    <w:uiPriority w:val="99"/>
    <w:semiHidden/>
    <w:unhideWhenUsed/>
    <w:rsid w:val="00516E08"/>
    <w:rPr>
      <w:color w:val="0000FF"/>
      <w:u w:val="single"/>
    </w:rPr>
  </w:style>
  <w:style w:type="paragraph" w:styleId="Revisin">
    <w:name w:val="Revision"/>
    <w:hidden/>
    <w:uiPriority w:val="99"/>
    <w:semiHidden/>
    <w:rsid w:val="00516E08"/>
    <w:pPr>
      <w:spacing w:after="0" w:line="240" w:lineRule="auto"/>
    </w:pPr>
  </w:style>
  <w:style w:type="character" w:customStyle="1" w:styleId="grame">
    <w:name w:val="grame"/>
    <w:basedOn w:val="Fuentedeprrafopredeter"/>
    <w:rsid w:val="00EC1B14"/>
  </w:style>
  <w:style w:type="character" w:customStyle="1" w:styleId="Ttulo1Car">
    <w:name w:val="Título 1 Car"/>
    <w:basedOn w:val="Fuentedeprrafopredeter"/>
    <w:link w:val="Ttulo1"/>
    <w:uiPriority w:val="9"/>
    <w:rsid w:val="0071025A"/>
    <w:rPr>
      <w:rFonts w:ascii="Times" w:hAnsi="Times"/>
      <w:b/>
      <w:bCs/>
      <w:kern w:val="36"/>
      <w:sz w:val="48"/>
      <w:szCs w:val="48"/>
      <w:lang w:val="es-ES_tradnl" w:eastAsia="es-ES"/>
    </w:rPr>
  </w:style>
  <w:style w:type="character" w:styleId="Hipervnculovisitado">
    <w:name w:val="FollowedHyperlink"/>
    <w:basedOn w:val="Fuentedeprrafopredeter"/>
    <w:uiPriority w:val="99"/>
    <w:semiHidden/>
    <w:unhideWhenUsed/>
    <w:rsid w:val="00FB3878"/>
    <w:rPr>
      <w:color w:val="800080" w:themeColor="followedHyperlink"/>
      <w:u w:val="single"/>
    </w:rPr>
  </w:style>
  <w:style w:type="paragraph" w:styleId="Encabezado">
    <w:name w:val="header"/>
    <w:basedOn w:val="Normal"/>
    <w:link w:val="EncabezadoCar"/>
    <w:uiPriority w:val="99"/>
    <w:unhideWhenUsed/>
    <w:rsid w:val="00945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1EE"/>
    <w:rPr>
      <w:lang w:val="es-ES_tradnl"/>
    </w:rPr>
  </w:style>
  <w:style w:type="paragraph" w:styleId="Piedepgina">
    <w:name w:val="footer"/>
    <w:basedOn w:val="Normal"/>
    <w:link w:val="PiedepginaCar"/>
    <w:uiPriority w:val="99"/>
    <w:unhideWhenUsed/>
    <w:rsid w:val="00945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1EE"/>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link w:val="Ttulo1Car"/>
    <w:uiPriority w:val="9"/>
    <w:qFormat/>
    <w:rsid w:val="0071025A"/>
    <w:pPr>
      <w:spacing w:before="100" w:beforeAutospacing="1" w:after="100" w:afterAutospacing="1" w:line="240" w:lineRule="auto"/>
      <w:outlineLvl w:val="0"/>
    </w:pPr>
    <w:rPr>
      <w:rFonts w:ascii="Times" w:hAnsi="Times"/>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2ACE"/>
    <w:pPr>
      <w:ind w:left="720"/>
      <w:contextualSpacing/>
    </w:pPr>
  </w:style>
  <w:style w:type="character" w:customStyle="1" w:styleId="textonavy">
    <w:name w:val="texto_navy"/>
    <w:rsid w:val="00762DD1"/>
  </w:style>
  <w:style w:type="character" w:customStyle="1" w:styleId="apple-converted-space">
    <w:name w:val="apple-converted-space"/>
    <w:rsid w:val="00762DD1"/>
  </w:style>
  <w:style w:type="paragraph" w:styleId="Textonotapie">
    <w:name w:val="footnote text"/>
    <w:basedOn w:val="Normal"/>
    <w:link w:val="TextonotapieCar"/>
    <w:uiPriority w:val="99"/>
    <w:unhideWhenUsed/>
    <w:rsid w:val="002A7130"/>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2A7130"/>
    <w:rPr>
      <w:rFonts w:ascii="Calibri" w:eastAsia="Calibri" w:hAnsi="Calibri" w:cs="Times New Roman"/>
      <w:sz w:val="20"/>
      <w:szCs w:val="20"/>
    </w:rPr>
  </w:style>
  <w:style w:type="character" w:styleId="Refdenotaalpie">
    <w:name w:val="footnote reference"/>
    <w:uiPriority w:val="99"/>
    <w:unhideWhenUsed/>
    <w:rsid w:val="002A7130"/>
    <w:rPr>
      <w:vertAlign w:val="superscript"/>
    </w:rPr>
  </w:style>
  <w:style w:type="table" w:styleId="Tablaconcuadrcula">
    <w:name w:val="Table Grid"/>
    <w:basedOn w:val="Tablanormal"/>
    <w:uiPriority w:val="59"/>
    <w:rsid w:val="00554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A7A3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A7A34"/>
    <w:rPr>
      <w:b/>
      <w:bCs/>
    </w:rPr>
  </w:style>
  <w:style w:type="character" w:customStyle="1" w:styleId="spelle">
    <w:name w:val="spelle"/>
    <w:basedOn w:val="Fuentedeprrafopredeter"/>
    <w:rsid w:val="00E343E4"/>
  </w:style>
  <w:style w:type="paragraph" w:styleId="Sinespaciado">
    <w:name w:val="No Spacing"/>
    <w:uiPriority w:val="1"/>
    <w:qFormat/>
    <w:rsid w:val="00516E08"/>
    <w:pPr>
      <w:spacing w:after="0" w:line="240" w:lineRule="auto"/>
    </w:pPr>
    <w:rPr>
      <w:rFonts w:ascii="Calibri" w:eastAsia="Calibri" w:hAnsi="Calibri" w:cs="Times New Roman"/>
      <w:lang w:val="es-ES"/>
    </w:rPr>
  </w:style>
  <w:style w:type="character" w:styleId="Refdecomentario">
    <w:name w:val="annotation reference"/>
    <w:basedOn w:val="Fuentedeprrafopredeter"/>
    <w:uiPriority w:val="99"/>
    <w:semiHidden/>
    <w:unhideWhenUsed/>
    <w:rsid w:val="00516E08"/>
    <w:rPr>
      <w:sz w:val="18"/>
      <w:szCs w:val="18"/>
    </w:rPr>
  </w:style>
  <w:style w:type="paragraph" w:styleId="Textocomentario">
    <w:name w:val="annotation text"/>
    <w:basedOn w:val="Normal"/>
    <w:link w:val="TextocomentarioCar"/>
    <w:uiPriority w:val="99"/>
    <w:semiHidden/>
    <w:unhideWhenUsed/>
    <w:rsid w:val="00516E08"/>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516E08"/>
    <w:rPr>
      <w:sz w:val="24"/>
      <w:szCs w:val="24"/>
    </w:rPr>
  </w:style>
  <w:style w:type="paragraph" w:styleId="Asuntodelcomentario">
    <w:name w:val="annotation subject"/>
    <w:basedOn w:val="Textocomentario"/>
    <w:next w:val="Textocomentario"/>
    <w:link w:val="AsuntodelcomentarioCar"/>
    <w:uiPriority w:val="99"/>
    <w:semiHidden/>
    <w:unhideWhenUsed/>
    <w:rsid w:val="00516E08"/>
    <w:rPr>
      <w:b/>
      <w:bCs/>
      <w:sz w:val="20"/>
      <w:szCs w:val="20"/>
    </w:rPr>
  </w:style>
  <w:style w:type="character" w:customStyle="1" w:styleId="AsuntodelcomentarioCar">
    <w:name w:val="Asunto del comentario Car"/>
    <w:basedOn w:val="TextocomentarioCar"/>
    <w:link w:val="Asuntodelcomentario"/>
    <w:uiPriority w:val="99"/>
    <w:semiHidden/>
    <w:rsid w:val="00516E08"/>
    <w:rPr>
      <w:b/>
      <w:bCs/>
      <w:sz w:val="20"/>
      <w:szCs w:val="20"/>
    </w:rPr>
  </w:style>
  <w:style w:type="paragraph" w:styleId="Textodeglobo">
    <w:name w:val="Balloon Text"/>
    <w:basedOn w:val="Normal"/>
    <w:link w:val="TextodegloboCar"/>
    <w:uiPriority w:val="99"/>
    <w:semiHidden/>
    <w:unhideWhenUsed/>
    <w:rsid w:val="00516E0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16E08"/>
    <w:rPr>
      <w:rFonts w:ascii="Lucida Grande" w:hAnsi="Lucida Grande" w:cs="Lucida Grande"/>
      <w:sz w:val="18"/>
      <w:szCs w:val="18"/>
    </w:rPr>
  </w:style>
  <w:style w:type="character" w:styleId="Hipervnculo">
    <w:name w:val="Hyperlink"/>
    <w:basedOn w:val="Fuentedeprrafopredeter"/>
    <w:uiPriority w:val="99"/>
    <w:semiHidden/>
    <w:unhideWhenUsed/>
    <w:rsid w:val="00516E08"/>
    <w:rPr>
      <w:color w:val="0000FF"/>
      <w:u w:val="single"/>
    </w:rPr>
  </w:style>
  <w:style w:type="paragraph" w:styleId="Revisin">
    <w:name w:val="Revision"/>
    <w:hidden/>
    <w:uiPriority w:val="99"/>
    <w:semiHidden/>
    <w:rsid w:val="00516E08"/>
    <w:pPr>
      <w:spacing w:after="0" w:line="240" w:lineRule="auto"/>
    </w:pPr>
  </w:style>
  <w:style w:type="character" w:customStyle="1" w:styleId="grame">
    <w:name w:val="grame"/>
    <w:basedOn w:val="Fuentedeprrafopredeter"/>
    <w:rsid w:val="00EC1B14"/>
  </w:style>
  <w:style w:type="character" w:customStyle="1" w:styleId="Ttulo1Car">
    <w:name w:val="Título 1 Car"/>
    <w:basedOn w:val="Fuentedeprrafopredeter"/>
    <w:link w:val="Ttulo1"/>
    <w:uiPriority w:val="9"/>
    <w:rsid w:val="0071025A"/>
    <w:rPr>
      <w:rFonts w:ascii="Times" w:hAnsi="Times"/>
      <w:b/>
      <w:bCs/>
      <w:kern w:val="36"/>
      <w:sz w:val="48"/>
      <w:szCs w:val="48"/>
      <w:lang w:val="es-ES_tradnl" w:eastAsia="es-ES"/>
    </w:rPr>
  </w:style>
  <w:style w:type="character" w:styleId="Hipervnculovisitado">
    <w:name w:val="FollowedHyperlink"/>
    <w:basedOn w:val="Fuentedeprrafopredeter"/>
    <w:uiPriority w:val="99"/>
    <w:semiHidden/>
    <w:unhideWhenUsed/>
    <w:rsid w:val="00FB3878"/>
    <w:rPr>
      <w:color w:val="800080" w:themeColor="followedHyperlink"/>
      <w:u w:val="single"/>
    </w:rPr>
  </w:style>
  <w:style w:type="paragraph" w:styleId="Encabezado">
    <w:name w:val="header"/>
    <w:basedOn w:val="Normal"/>
    <w:link w:val="EncabezadoCar"/>
    <w:uiPriority w:val="99"/>
    <w:unhideWhenUsed/>
    <w:rsid w:val="009451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51EE"/>
    <w:rPr>
      <w:lang w:val="es-ES_tradnl"/>
    </w:rPr>
  </w:style>
  <w:style w:type="paragraph" w:styleId="Piedepgina">
    <w:name w:val="footer"/>
    <w:basedOn w:val="Normal"/>
    <w:link w:val="PiedepginaCar"/>
    <w:uiPriority w:val="99"/>
    <w:unhideWhenUsed/>
    <w:rsid w:val="009451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51E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7627">
      <w:bodyDiv w:val="1"/>
      <w:marLeft w:val="0"/>
      <w:marRight w:val="0"/>
      <w:marTop w:val="0"/>
      <w:marBottom w:val="0"/>
      <w:divBdr>
        <w:top w:val="none" w:sz="0" w:space="0" w:color="auto"/>
        <w:left w:val="none" w:sz="0" w:space="0" w:color="auto"/>
        <w:bottom w:val="none" w:sz="0" w:space="0" w:color="auto"/>
        <w:right w:val="none" w:sz="0" w:space="0" w:color="auto"/>
      </w:divBdr>
    </w:div>
    <w:div w:id="66079714">
      <w:bodyDiv w:val="1"/>
      <w:marLeft w:val="0"/>
      <w:marRight w:val="0"/>
      <w:marTop w:val="0"/>
      <w:marBottom w:val="0"/>
      <w:divBdr>
        <w:top w:val="none" w:sz="0" w:space="0" w:color="auto"/>
        <w:left w:val="none" w:sz="0" w:space="0" w:color="auto"/>
        <w:bottom w:val="none" w:sz="0" w:space="0" w:color="auto"/>
        <w:right w:val="none" w:sz="0" w:space="0" w:color="auto"/>
      </w:divBdr>
    </w:div>
    <w:div w:id="107968351">
      <w:bodyDiv w:val="1"/>
      <w:marLeft w:val="0"/>
      <w:marRight w:val="0"/>
      <w:marTop w:val="0"/>
      <w:marBottom w:val="0"/>
      <w:divBdr>
        <w:top w:val="none" w:sz="0" w:space="0" w:color="auto"/>
        <w:left w:val="none" w:sz="0" w:space="0" w:color="auto"/>
        <w:bottom w:val="none" w:sz="0" w:space="0" w:color="auto"/>
        <w:right w:val="none" w:sz="0" w:space="0" w:color="auto"/>
      </w:divBdr>
      <w:divsChild>
        <w:div w:id="389423678">
          <w:marLeft w:val="0"/>
          <w:marRight w:val="0"/>
          <w:marTop w:val="0"/>
          <w:marBottom w:val="0"/>
          <w:divBdr>
            <w:top w:val="none" w:sz="0" w:space="0" w:color="auto"/>
            <w:left w:val="none" w:sz="0" w:space="0" w:color="auto"/>
            <w:bottom w:val="none" w:sz="0" w:space="0" w:color="auto"/>
            <w:right w:val="none" w:sz="0" w:space="0" w:color="auto"/>
          </w:divBdr>
          <w:divsChild>
            <w:div w:id="449474913">
              <w:marLeft w:val="0"/>
              <w:marRight w:val="0"/>
              <w:marTop w:val="45"/>
              <w:marBottom w:val="0"/>
              <w:divBdr>
                <w:top w:val="none" w:sz="0" w:space="0" w:color="auto"/>
                <w:left w:val="none" w:sz="0" w:space="0" w:color="auto"/>
                <w:bottom w:val="none" w:sz="0" w:space="0" w:color="auto"/>
                <w:right w:val="none" w:sz="0" w:space="0" w:color="auto"/>
              </w:divBdr>
              <w:divsChild>
                <w:div w:id="234172747">
                  <w:marLeft w:val="0"/>
                  <w:marRight w:val="0"/>
                  <w:marTop w:val="0"/>
                  <w:marBottom w:val="0"/>
                  <w:divBdr>
                    <w:top w:val="none" w:sz="0" w:space="0" w:color="auto"/>
                    <w:left w:val="none" w:sz="0" w:space="0" w:color="auto"/>
                    <w:bottom w:val="none" w:sz="0" w:space="0" w:color="auto"/>
                    <w:right w:val="none" w:sz="0" w:space="0" w:color="auto"/>
                  </w:divBdr>
                </w:div>
                <w:div w:id="393747335">
                  <w:marLeft w:val="0"/>
                  <w:marRight w:val="0"/>
                  <w:marTop w:val="0"/>
                  <w:marBottom w:val="0"/>
                  <w:divBdr>
                    <w:top w:val="none" w:sz="0" w:space="0" w:color="auto"/>
                    <w:left w:val="none" w:sz="0" w:space="0" w:color="auto"/>
                    <w:bottom w:val="none" w:sz="0" w:space="0" w:color="auto"/>
                    <w:right w:val="none" w:sz="0" w:space="0" w:color="auto"/>
                  </w:divBdr>
                </w:div>
                <w:div w:id="301813196">
                  <w:marLeft w:val="0"/>
                  <w:marRight w:val="0"/>
                  <w:marTop w:val="0"/>
                  <w:marBottom w:val="0"/>
                  <w:divBdr>
                    <w:top w:val="none" w:sz="0" w:space="0" w:color="auto"/>
                    <w:left w:val="none" w:sz="0" w:space="0" w:color="auto"/>
                    <w:bottom w:val="none" w:sz="0" w:space="0" w:color="auto"/>
                    <w:right w:val="none" w:sz="0" w:space="0" w:color="auto"/>
                  </w:divBdr>
                </w:div>
              </w:divsChild>
            </w:div>
            <w:div w:id="1369405081">
              <w:marLeft w:val="0"/>
              <w:marRight w:val="0"/>
              <w:marTop w:val="45"/>
              <w:marBottom w:val="0"/>
              <w:divBdr>
                <w:top w:val="none" w:sz="0" w:space="0" w:color="auto"/>
                <w:left w:val="none" w:sz="0" w:space="0" w:color="auto"/>
                <w:bottom w:val="none" w:sz="0" w:space="0" w:color="auto"/>
                <w:right w:val="none" w:sz="0" w:space="0" w:color="auto"/>
              </w:divBdr>
            </w:div>
            <w:div w:id="1943758870">
              <w:marLeft w:val="0"/>
              <w:marRight w:val="0"/>
              <w:marTop w:val="0"/>
              <w:marBottom w:val="150"/>
              <w:divBdr>
                <w:top w:val="none" w:sz="0" w:space="0" w:color="auto"/>
                <w:left w:val="none" w:sz="0" w:space="0" w:color="auto"/>
                <w:bottom w:val="none" w:sz="0" w:space="0" w:color="auto"/>
                <w:right w:val="none" w:sz="0" w:space="0" w:color="auto"/>
              </w:divBdr>
            </w:div>
            <w:div w:id="1397126847">
              <w:marLeft w:val="0"/>
              <w:marRight w:val="0"/>
              <w:marTop w:val="0"/>
              <w:marBottom w:val="0"/>
              <w:divBdr>
                <w:top w:val="single" w:sz="6" w:space="0" w:color="8B0000"/>
                <w:left w:val="single" w:sz="6" w:space="23" w:color="333333"/>
                <w:bottom w:val="single" w:sz="6" w:space="0" w:color="8B0000"/>
                <w:right w:val="single" w:sz="6" w:space="8" w:color="8B0000"/>
              </w:divBdr>
            </w:div>
          </w:divsChild>
        </w:div>
      </w:divsChild>
    </w:div>
    <w:div w:id="133450938">
      <w:bodyDiv w:val="1"/>
      <w:marLeft w:val="0"/>
      <w:marRight w:val="0"/>
      <w:marTop w:val="0"/>
      <w:marBottom w:val="0"/>
      <w:divBdr>
        <w:top w:val="none" w:sz="0" w:space="0" w:color="auto"/>
        <w:left w:val="none" w:sz="0" w:space="0" w:color="auto"/>
        <w:bottom w:val="none" w:sz="0" w:space="0" w:color="auto"/>
        <w:right w:val="none" w:sz="0" w:space="0" w:color="auto"/>
      </w:divBdr>
    </w:div>
    <w:div w:id="134488480">
      <w:bodyDiv w:val="1"/>
      <w:marLeft w:val="0"/>
      <w:marRight w:val="0"/>
      <w:marTop w:val="0"/>
      <w:marBottom w:val="0"/>
      <w:divBdr>
        <w:top w:val="none" w:sz="0" w:space="0" w:color="auto"/>
        <w:left w:val="none" w:sz="0" w:space="0" w:color="auto"/>
        <w:bottom w:val="none" w:sz="0" w:space="0" w:color="auto"/>
        <w:right w:val="none" w:sz="0" w:space="0" w:color="auto"/>
      </w:divBdr>
    </w:div>
    <w:div w:id="158157166">
      <w:bodyDiv w:val="1"/>
      <w:marLeft w:val="0"/>
      <w:marRight w:val="0"/>
      <w:marTop w:val="0"/>
      <w:marBottom w:val="0"/>
      <w:divBdr>
        <w:top w:val="none" w:sz="0" w:space="0" w:color="auto"/>
        <w:left w:val="none" w:sz="0" w:space="0" w:color="auto"/>
        <w:bottom w:val="none" w:sz="0" w:space="0" w:color="auto"/>
        <w:right w:val="none" w:sz="0" w:space="0" w:color="auto"/>
      </w:divBdr>
    </w:div>
    <w:div w:id="276640024">
      <w:bodyDiv w:val="1"/>
      <w:marLeft w:val="0"/>
      <w:marRight w:val="0"/>
      <w:marTop w:val="0"/>
      <w:marBottom w:val="0"/>
      <w:divBdr>
        <w:top w:val="none" w:sz="0" w:space="0" w:color="auto"/>
        <w:left w:val="none" w:sz="0" w:space="0" w:color="auto"/>
        <w:bottom w:val="none" w:sz="0" w:space="0" w:color="auto"/>
        <w:right w:val="none" w:sz="0" w:space="0" w:color="auto"/>
      </w:divBdr>
    </w:div>
    <w:div w:id="301275896">
      <w:bodyDiv w:val="1"/>
      <w:marLeft w:val="0"/>
      <w:marRight w:val="0"/>
      <w:marTop w:val="0"/>
      <w:marBottom w:val="0"/>
      <w:divBdr>
        <w:top w:val="none" w:sz="0" w:space="0" w:color="auto"/>
        <w:left w:val="none" w:sz="0" w:space="0" w:color="auto"/>
        <w:bottom w:val="none" w:sz="0" w:space="0" w:color="auto"/>
        <w:right w:val="none" w:sz="0" w:space="0" w:color="auto"/>
      </w:divBdr>
    </w:div>
    <w:div w:id="321785526">
      <w:bodyDiv w:val="1"/>
      <w:marLeft w:val="0"/>
      <w:marRight w:val="0"/>
      <w:marTop w:val="0"/>
      <w:marBottom w:val="0"/>
      <w:divBdr>
        <w:top w:val="none" w:sz="0" w:space="0" w:color="auto"/>
        <w:left w:val="none" w:sz="0" w:space="0" w:color="auto"/>
        <w:bottom w:val="none" w:sz="0" w:space="0" w:color="auto"/>
        <w:right w:val="none" w:sz="0" w:space="0" w:color="auto"/>
      </w:divBdr>
    </w:div>
    <w:div w:id="333071791">
      <w:bodyDiv w:val="1"/>
      <w:marLeft w:val="0"/>
      <w:marRight w:val="0"/>
      <w:marTop w:val="0"/>
      <w:marBottom w:val="0"/>
      <w:divBdr>
        <w:top w:val="none" w:sz="0" w:space="0" w:color="auto"/>
        <w:left w:val="none" w:sz="0" w:space="0" w:color="auto"/>
        <w:bottom w:val="none" w:sz="0" w:space="0" w:color="auto"/>
        <w:right w:val="none" w:sz="0" w:space="0" w:color="auto"/>
      </w:divBdr>
    </w:div>
    <w:div w:id="341705323">
      <w:bodyDiv w:val="1"/>
      <w:marLeft w:val="0"/>
      <w:marRight w:val="0"/>
      <w:marTop w:val="0"/>
      <w:marBottom w:val="0"/>
      <w:divBdr>
        <w:top w:val="none" w:sz="0" w:space="0" w:color="auto"/>
        <w:left w:val="none" w:sz="0" w:space="0" w:color="auto"/>
        <w:bottom w:val="none" w:sz="0" w:space="0" w:color="auto"/>
        <w:right w:val="none" w:sz="0" w:space="0" w:color="auto"/>
      </w:divBdr>
    </w:div>
    <w:div w:id="349065367">
      <w:bodyDiv w:val="1"/>
      <w:marLeft w:val="0"/>
      <w:marRight w:val="0"/>
      <w:marTop w:val="0"/>
      <w:marBottom w:val="0"/>
      <w:divBdr>
        <w:top w:val="none" w:sz="0" w:space="0" w:color="auto"/>
        <w:left w:val="none" w:sz="0" w:space="0" w:color="auto"/>
        <w:bottom w:val="none" w:sz="0" w:space="0" w:color="auto"/>
        <w:right w:val="none" w:sz="0" w:space="0" w:color="auto"/>
      </w:divBdr>
    </w:div>
    <w:div w:id="360712948">
      <w:bodyDiv w:val="1"/>
      <w:marLeft w:val="0"/>
      <w:marRight w:val="0"/>
      <w:marTop w:val="0"/>
      <w:marBottom w:val="0"/>
      <w:divBdr>
        <w:top w:val="none" w:sz="0" w:space="0" w:color="auto"/>
        <w:left w:val="none" w:sz="0" w:space="0" w:color="auto"/>
        <w:bottom w:val="none" w:sz="0" w:space="0" w:color="auto"/>
        <w:right w:val="none" w:sz="0" w:space="0" w:color="auto"/>
      </w:divBdr>
    </w:div>
    <w:div w:id="424620679">
      <w:bodyDiv w:val="1"/>
      <w:marLeft w:val="0"/>
      <w:marRight w:val="0"/>
      <w:marTop w:val="0"/>
      <w:marBottom w:val="0"/>
      <w:divBdr>
        <w:top w:val="none" w:sz="0" w:space="0" w:color="auto"/>
        <w:left w:val="none" w:sz="0" w:space="0" w:color="auto"/>
        <w:bottom w:val="none" w:sz="0" w:space="0" w:color="auto"/>
        <w:right w:val="none" w:sz="0" w:space="0" w:color="auto"/>
      </w:divBdr>
    </w:div>
    <w:div w:id="458374381">
      <w:bodyDiv w:val="1"/>
      <w:marLeft w:val="0"/>
      <w:marRight w:val="0"/>
      <w:marTop w:val="0"/>
      <w:marBottom w:val="0"/>
      <w:divBdr>
        <w:top w:val="none" w:sz="0" w:space="0" w:color="auto"/>
        <w:left w:val="none" w:sz="0" w:space="0" w:color="auto"/>
        <w:bottom w:val="none" w:sz="0" w:space="0" w:color="auto"/>
        <w:right w:val="none" w:sz="0" w:space="0" w:color="auto"/>
      </w:divBdr>
    </w:div>
    <w:div w:id="609318017">
      <w:bodyDiv w:val="1"/>
      <w:marLeft w:val="0"/>
      <w:marRight w:val="0"/>
      <w:marTop w:val="0"/>
      <w:marBottom w:val="0"/>
      <w:divBdr>
        <w:top w:val="none" w:sz="0" w:space="0" w:color="auto"/>
        <w:left w:val="none" w:sz="0" w:space="0" w:color="auto"/>
        <w:bottom w:val="none" w:sz="0" w:space="0" w:color="auto"/>
        <w:right w:val="none" w:sz="0" w:space="0" w:color="auto"/>
      </w:divBdr>
    </w:div>
    <w:div w:id="632446631">
      <w:bodyDiv w:val="1"/>
      <w:marLeft w:val="0"/>
      <w:marRight w:val="0"/>
      <w:marTop w:val="0"/>
      <w:marBottom w:val="0"/>
      <w:divBdr>
        <w:top w:val="none" w:sz="0" w:space="0" w:color="auto"/>
        <w:left w:val="none" w:sz="0" w:space="0" w:color="auto"/>
        <w:bottom w:val="none" w:sz="0" w:space="0" w:color="auto"/>
        <w:right w:val="none" w:sz="0" w:space="0" w:color="auto"/>
      </w:divBdr>
    </w:div>
    <w:div w:id="671421301">
      <w:bodyDiv w:val="1"/>
      <w:marLeft w:val="0"/>
      <w:marRight w:val="0"/>
      <w:marTop w:val="0"/>
      <w:marBottom w:val="0"/>
      <w:divBdr>
        <w:top w:val="none" w:sz="0" w:space="0" w:color="auto"/>
        <w:left w:val="none" w:sz="0" w:space="0" w:color="auto"/>
        <w:bottom w:val="none" w:sz="0" w:space="0" w:color="auto"/>
        <w:right w:val="none" w:sz="0" w:space="0" w:color="auto"/>
      </w:divBdr>
    </w:div>
    <w:div w:id="750932711">
      <w:bodyDiv w:val="1"/>
      <w:marLeft w:val="0"/>
      <w:marRight w:val="0"/>
      <w:marTop w:val="0"/>
      <w:marBottom w:val="0"/>
      <w:divBdr>
        <w:top w:val="none" w:sz="0" w:space="0" w:color="auto"/>
        <w:left w:val="none" w:sz="0" w:space="0" w:color="auto"/>
        <w:bottom w:val="none" w:sz="0" w:space="0" w:color="auto"/>
        <w:right w:val="none" w:sz="0" w:space="0" w:color="auto"/>
      </w:divBdr>
    </w:div>
    <w:div w:id="829446729">
      <w:bodyDiv w:val="1"/>
      <w:marLeft w:val="0"/>
      <w:marRight w:val="0"/>
      <w:marTop w:val="0"/>
      <w:marBottom w:val="0"/>
      <w:divBdr>
        <w:top w:val="none" w:sz="0" w:space="0" w:color="auto"/>
        <w:left w:val="none" w:sz="0" w:space="0" w:color="auto"/>
        <w:bottom w:val="none" w:sz="0" w:space="0" w:color="auto"/>
        <w:right w:val="none" w:sz="0" w:space="0" w:color="auto"/>
      </w:divBdr>
    </w:div>
    <w:div w:id="848713814">
      <w:bodyDiv w:val="1"/>
      <w:marLeft w:val="0"/>
      <w:marRight w:val="0"/>
      <w:marTop w:val="0"/>
      <w:marBottom w:val="0"/>
      <w:divBdr>
        <w:top w:val="none" w:sz="0" w:space="0" w:color="auto"/>
        <w:left w:val="none" w:sz="0" w:space="0" w:color="auto"/>
        <w:bottom w:val="none" w:sz="0" w:space="0" w:color="auto"/>
        <w:right w:val="none" w:sz="0" w:space="0" w:color="auto"/>
      </w:divBdr>
    </w:div>
    <w:div w:id="862868371">
      <w:bodyDiv w:val="1"/>
      <w:marLeft w:val="0"/>
      <w:marRight w:val="0"/>
      <w:marTop w:val="0"/>
      <w:marBottom w:val="0"/>
      <w:divBdr>
        <w:top w:val="none" w:sz="0" w:space="0" w:color="auto"/>
        <w:left w:val="none" w:sz="0" w:space="0" w:color="auto"/>
        <w:bottom w:val="none" w:sz="0" w:space="0" w:color="auto"/>
        <w:right w:val="none" w:sz="0" w:space="0" w:color="auto"/>
      </w:divBdr>
    </w:div>
    <w:div w:id="867833211">
      <w:bodyDiv w:val="1"/>
      <w:marLeft w:val="0"/>
      <w:marRight w:val="0"/>
      <w:marTop w:val="0"/>
      <w:marBottom w:val="0"/>
      <w:divBdr>
        <w:top w:val="none" w:sz="0" w:space="0" w:color="auto"/>
        <w:left w:val="none" w:sz="0" w:space="0" w:color="auto"/>
        <w:bottom w:val="none" w:sz="0" w:space="0" w:color="auto"/>
        <w:right w:val="none" w:sz="0" w:space="0" w:color="auto"/>
      </w:divBdr>
    </w:div>
    <w:div w:id="870341426">
      <w:bodyDiv w:val="1"/>
      <w:marLeft w:val="0"/>
      <w:marRight w:val="0"/>
      <w:marTop w:val="0"/>
      <w:marBottom w:val="0"/>
      <w:divBdr>
        <w:top w:val="none" w:sz="0" w:space="0" w:color="auto"/>
        <w:left w:val="none" w:sz="0" w:space="0" w:color="auto"/>
        <w:bottom w:val="none" w:sz="0" w:space="0" w:color="auto"/>
        <w:right w:val="none" w:sz="0" w:space="0" w:color="auto"/>
      </w:divBdr>
    </w:div>
    <w:div w:id="884559053">
      <w:bodyDiv w:val="1"/>
      <w:marLeft w:val="0"/>
      <w:marRight w:val="0"/>
      <w:marTop w:val="0"/>
      <w:marBottom w:val="0"/>
      <w:divBdr>
        <w:top w:val="none" w:sz="0" w:space="0" w:color="auto"/>
        <w:left w:val="none" w:sz="0" w:space="0" w:color="auto"/>
        <w:bottom w:val="none" w:sz="0" w:space="0" w:color="auto"/>
        <w:right w:val="none" w:sz="0" w:space="0" w:color="auto"/>
      </w:divBdr>
    </w:div>
    <w:div w:id="907496398">
      <w:bodyDiv w:val="1"/>
      <w:marLeft w:val="0"/>
      <w:marRight w:val="0"/>
      <w:marTop w:val="0"/>
      <w:marBottom w:val="0"/>
      <w:divBdr>
        <w:top w:val="none" w:sz="0" w:space="0" w:color="auto"/>
        <w:left w:val="none" w:sz="0" w:space="0" w:color="auto"/>
        <w:bottom w:val="none" w:sz="0" w:space="0" w:color="auto"/>
        <w:right w:val="none" w:sz="0" w:space="0" w:color="auto"/>
      </w:divBdr>
    </w:div>
    <w:div w:id="908883549">
      <w:bodyDiv w:val="1"/>
      <w:marLeft w:val="0"/>
      <w:marRight w:val="0"/>
      <w:marTop w:val="0"/>
      <w:marBottom w:val="0"/>
      <w:divBdr>
        <w:top w:val="none" w:sz="0" w:space="0" w:color="auto"/>
        <w:left w:val="none" w:sz="0" w:space="0" w:color="auto"/>
        <w:bottom w:val="none" w:sz="0" w:space="0" w:color="auto"/>
        <w:right w:val="none" w:sz="0" w:space="0" w:color="auto"/>
      </w:divBdr>
    </w:div>
    <w:div w:id="914313806">
      <w:bodyDiv w:val="1"/>
      <w:marLeft w:val="0"/>
      <w:marRight w:val="0"/>
      <w:marTop w:val="0"/>
      <w:marBottom w:val="0"/>
      <w:divBdr>
        <w:top w:val="none" w:sz="0" w:space="0" w:color="auto"/>
        <w:left w:val="none" w:sz="0" w:space="0" w:color="auto"/>
        <w:bottom w:val="none" w:sz="0" w:space="0" w:color="auto"/>
        <w:right w:val="none" w:sz="0" w:space="0" w:color="auto"/>
      </w:divBdr>
    </w:div>
    <w:div w:id="941646555">
      <w:bodyDiv w:val="1"/>
      <w:marLeft w:val="0"/>
      <w:marRight w:val="0"/>
      <w:marTop w:val="0"/>
      <w:marBottom w:val="0"/>
      <w:divBdr>
        <w:top w:val="none" w:sz="0" w:space="0" w:color="auto"/>
        <w:left w:val="none" w:sz="0" w:space="0" w:color="auto"/>
        <w:bottom w:val="none" w:sz="0" w:space="0" w:color="auto"/>
        <w:right w:val="none" w:sz="0" w:space="0" w:color="auto"/>
      </w:divBdr>
    </w:div>
    <w:div w:id="954215112">
      <w:bodyDiv w:val="1"/>
      <w:marLeft w:val="0"/>
      <w:marRight w:val="0"/>
      <w:marTop w:val="0"/>
      <w:marBottom w:val="0"/>
      <w:divBdr>
        <w:top w:val="none" w:sz="0" w:space="0" w:color="auto"/>
        <w:left w:val="none" w:sz="0" w:space="0" w:color="auto"/>
        <w:bottom w:val="none" w:sz="0" w:space="0" w:color="auto"/>
        <w:right w:val="none" w:sz="0" w:space="0" w:color="auto"/>
      </w:divBdr>
    </w:div>
    <w:div w:id="959191337">
      <w:bodyDiv w:val="1"/>
      <w:marLeft w:val="0"/>
      <w:marRight w:val="0"/>
      <w:marTop w:val="0"/>
      <w:marBottom w:val="0"/>
      <w:divBdr>
        <w:top w:val="none" w:sz="0" w:space="0" w:color="auto"/>
        <w:left w:val="none" w:sz="0" w:space="0" w:color="auto"/>
        <w:bottom w:val="none" w:sz="0" w:space="0" w:color="auto"/>
        <w:right w:val="none" w:sz="0" w:space="0" w:color="auto"/>
      </w:divBdr>
    </w:div>
    <w:div w:id="997071234">
      <w:bodyDiv w:val="1"/>
      <w:marLeft w:val="0"/>
      <w:marRight w:val="0"/>
      <w:marTop w:val="0"/>
      <w:marBottom w:val="0"/>
      <w:divBdr>
        <w:top w:val="none" w:sz="0" w:space="0" w:color="auto"/>
        <w:left w:val="none" w:sz="0" w:space="0" w:color="auto"/>
        <w:bottom w:val="none" w:sz="0" w:space="0" w:color="auto"/>
        <w:right w:val="none" w:sz="0" w:space="0" w:color="auto"/>
      </w:divBdr>
    </w:div>
    <w:div w:id="1010986134">
      <w:bodyDiv w:val="1"/>
      <w:marLeft w:val="0"/>
      <w:marRight w:val="0"/>
      <w:marTop w:val="0"/>
      <w:marBottom w:val="0"/>
      <w:divBdr>
        <w:top w:val="none" w:sz="0" w:space="0" w:color="auto"/>
        <w:left w:val="none" w:sz="0" w:space="0" w:color="auto"/>
        <w:bottom w:val="none" w:sz="0" w:space="0" w:color="auto"/>
        <w:right w:val="none" w:sz="0" w:space="0" w:color="auto"/>
      </w:divBdr>
    </w:div>
    <w:div w:id="1036124182">
      <w:bodyDiv w:val="1"/>
      <w:marLeft w:val="0"/>
      <w:marRight w:val="0"/>
      <w:marTop w:val="0"/>
      <w:marBottom w:val="0"/>
      <w:divBdr>
        <w:top w:val="none" w:sz="0" w:space="0" w:color="auto"/>
        <w:left w:val="none" w:sz="0" w:space="0" w:color="auto"/>
        <w:bottom w:val="none" w:sz="0" w:space="0" w:color="auto"/>
        <w:right w:val="none" w:sz="0" w:space="0" w:color="auto"/>
      </w:divBdr>
    </w:div>
    <w:div w:id="1087111901">
      <w:bodyDiv w:val="1"/>
      <w:marLeft w:val="0"/>
      <w:marRight w:val="0"/>
      <w:marTop w:val="0"/>
      <w:marBottom w:val="0"/>
      <w:divBdr>
        <w:top w:val="none" w:sz="0" w:space="0" w:color="auto"/>
        <w:left w:val="none" w:sz="0" w:space="0" w:color="auto"/>
        <w:bottom w:val="none" w:sz="0" w:space="0" w:color="auto"/>
        <w:right w:val="none" w:sz="0" w:space="0" w:color="auto"/>
      </w:divBdr>
    </w:div>
    <w:div w:id="1096091786">
      <w:bodyDiv w:val="1"/>
      <w:marLeft w:val="0"/>
      <w:marRight w:val="0"/>
      <w:marTop w:val="0"/>
      <w:marBottom w:val="0"/>
      <w:divBdr>
        <w:top w:val="none" w:sz="0" w:space="0" w:color="auto"/>
        <w:left w:val="none" w:sz="0" w:space="0" w:color="auto"/>
        <w:bottom w:val="none" w:sz="0" w:space="0" w:color="auto"/>
        <w:right w:val="none" w:sz="0" w:space="0" w:color="auto"/>
      </w:divBdr>
    </w:div>
    <w:div w:id="1109424042">
      <w:bodyDiv w:val="1"/>
      <w:marLeft w:val="0"/>
      <w:marRight w:val="0"/>
      <w:marTop w:val="0"/>
      <w:marBottom w:val="0"/>
      <w:divBdr>
        <w:top w:val="none" w:sz="0" w:space="0" w:color="auto"/>
        <w:left w:val="none" w:sz="0" w:space="0" w:color="auto"/>
        <w:bottom w:val="none" w:sz="0" w:space="0" w:color="auto"/>
        <w:right w:val="none" w:sz="0" w:space="0" w:color="auto"/>
      </w:divBdr>
    </w:div>
    <w:div w:id="1112095046">
      <w:bodyDiv w:val="1"/>
      <w:marLeft w:val="0"/>
      <w:marRight w:val="0"/>
      <w:marTop w:val="0"/>
      <w:marBottom w:val="0"/>
      <w:divBdr>
        <w:top w:val="none" w:sz="0" w:space="0" w:color="auto"/>
        <w:left w:val="none" w:sz="0" w:space="0" w:color="auto"/>
        <w:bottom w:val="none" w:sz="0" w:space="0" w:color="auto"/>
        <w:right w:val="none" w:sz="0" w:space="0" w:color="auto"/>
      </w:divBdr>
    </w:div>
    <w:div w:id="1206142831">
      <w:bodyDiv w:val="1"/>
      <w:marLeft w:val="0"/>
      <w:marRight w:val="0"/>
      <w:marTop w:val="0"/>
      <w:marBottom w:val="0"/>
      <w:divBdr>
        <w:top w:val="none" w:sz="0" w:space="0" w:color="auto"/>
        <w:left w:val="none" w:sz="0" w:space="0" w:color="auto"/>
        <w:bottom w:val="none" w:sz="0" w:space="0" w:color="auto"/>
        <w:right w:val="none" w:sz="0" w:space="0" w:color="auto"/>
      </w:divBdr>
    </w:div>
    <w:div w:id="1207065262">
      <w:bodyDiv w:val="1"/>
      <w:marLeft w:val="0"/>
      <w:marRight w:val="0"/>
      <w:marTop w:val="0"/>
      <w:marBottom w:val="0"/>
      <w:divBdr>
        <w:top w:val="none" w:sz="0" w:space="0" w:color="auto"/>
        <w:left w:val="none" w:sz="0" w:space="0" w:color="auto"/>
        <w:bottom w:val="none" w:sz="0" w:space="0" w:color="auto"/>
        <w:right w:val="none" w:sz="0" w:space="0" w:color="auto"/>
      </w:divBdr>
    </w:div>
    <w:div w:id="1277521486">
      <w:bodyDiv w:val="1"/>
      <w:marLeft w:val="0"/>
      <w:marRight w:val="0"/>
      <w:marTop w:val="0"/>
      <w:marBottom w:val="0"/>
      <w:divBdr>
        <w:top w:val="none" w:sz="0" w:space="0" w:color="auto"/>
        <w:left w:val="none" w:sz="0" w:space="0" w:color="auto"/>
        <w:bottom w:val="none" w:sz="0" w:space="0" w:color="auto"/>
        <w:right w:val="none" w:sz="0" w:space="0" w:color="auto"/>
      </w:divBdr>
    </w:div>
    <w:div w:id="1336152694">
      <w:bodyDiv w:val="1"/>
      <w:marLeft w:val="0"/>
      <w:marRight w:val="0"/>
      <w:marTop w:val="0"/>
      <w:marBottom w:val="0"/>
      <w:divBdr>
        <w:top w:val="none" w:sz="0" w:space="0" w:color="auto"/>
        <w:left w:val="none" w:sz="0" w:space="0" w:color="auto"/>
        <w:bottom w:val="none" w:sz="0" w:space="0" w:color="auto"/>
        <w:right w:val="none" w:sz="0" w:space="0" w:color="auto"/>
      </w:divBdr>
    </w:div>
    <w:div w:id="1356037802">
      <w:bodyDiv w:val="1"/>
      <w:marLeft w:val="0"/>
      <w:marRight w:val="0"/>
      <w:marTop w:val="0"/>
      <w:marBottom w:val="0"/>
      <w:divBdr>
        <w:top w:val="none" w:sz="0" w:space="0" w:color="auto"/>
        <w:left w:val="none" w:sz="0" w:space="0" w:color="auto"/>
        <w:bottom w:val="none" w:sz="0" w:space="0" w:color="auto"/>
        <w:right w:val="none" w:sz="0" w:space="0" w:color="auto"/>
      </w:divBdr>
    </w:div>
    <w:div w:id="1364790351">
      <w:bodyDiv w:val="1"/>
      <w:marLeft w:val="0"/>
      <w:marRight w:val="0"/>
      <w:marTop w:val="0"/>
      <w:marBottom w:val="0"/>
      <w:divBdr>
        <w:top w:val="none" w:sz="0" w:space="0" w:color="auto"/>
        <w:left w:val="none" w:sz="0" w:space="0" w:color="auto"/>
        <w:bottom w:val="none" w:sz="0" w:space="0" w:color="auto"/>
        <w:right w:val="none" w:sz="0" w:space="0" w:color="auto"/>
      </w:divBdr>
    </w:div>
    <w:div w:id="1434015031">
      <w:bodyDiv w:val="1"/>
      <w:marLeft w:val="0"/>
      <w:marRight w:val="0"/>
      <w:marTop w:val="0"/>
      <w:marBottom w:val="0"/>
      <w:divBdr>
        <w:top w:val="none" w:sz="0" w:space="0" w:color="auto"/>
        <w:left w:val="none" w:sz="0" w:space="0" w:color="auto"/>
        <w:bottom w:val="none" w:sz="0" w:space="0" w:color="auto"/>
        <w:right w:val="none" w:sz="0" w:space="0" w:color="auto"/>
      </w:divBdr>
    </w:div>
    <w:div w:id="1581057368">
      <w:bodyDiv w:val="1"/>
      <w:marLeft w:val="0"/>
      <w:marRight w:val="0"/>
      <w:marTop w:val="0"/>
      <w:marBottom w:val="0"/>
      <w:divBdr>
        <w:top w:val="none" w:sz="0" w:space="0" w:color="auto"/>
        <w:left w:val="none" w:sz="0" w:space="0" w:color="auto"/>
        <w:bottom w:val="none" w:sz="0" w:space="0" w:color="auto"/>
        <w:right w:val="none" w:sz="0" w:space="0" w:color="auto"/>
      </w:divBdr>
    </w:div>
    <w:div w:id="1625237520">
      <w:bodyDiv w:val="1"/>
      <w:marLeft w:val="0"/>
      <w:marRight w:val="0"/>
      <w:marTop w:val="0"/>
      <w:marBottom w:val="0"/>
      <w:divBdr>
        <w:top w:val="none" w:sz="0" w:space="0" w:color="auto"/>
        <w:left w:val="none" w:sz="0" w:space="0" w:color="auto"/>
        <w:bottom w:val="none" w:sz="0" w:space="0" w:color="auto"/>
        <w:right w:val="none" w:sz="0" w:space="0" w:color="auto"/>
      </w:divBdr>
    </w:div>
    <w:div w:id="1710183190">
      <w:bodyDiv w:val="1"/>
      <w:marLeft w:val="0"/>
      <w:marRight w:val="0"/>
      <w:marTop w:val="0"/>
      <w:marBottom w:val="0"/>
      <w:divBdr>
        <w:top w:val="none" w:sz="0" w:space="0" w:color="auto"/>
        <w:left w:val="none" w:sz="0" w:space="0" w:color="auto"/>
        <w:bottom w:val="none" w:sz="0" w:space="0" w:color="auto"/>
        <w:right w:val="none" w:sz="0" w:space="0" w:color="auto"/>
      </w:divBdr>
    </w:div>
    <w:div w:id="1761220258">
      <w:bodyDiv w:val="1"/>
      <w:marLeft w:val="0"/>
      <w:marRight w:val="0"/>
      <w:marTop w:val="0"/>
      <w:marBottom w:val="0"/>
      <w:divBdr>
        <w:top w:val="none" w:sz="0" w:space="0" w:color="auto"/>
        <w:left w:val="none" w:sz="0" w:space="0" w:color="auto"/>
        <w:bottom w:val="none" w:sz="0" w:space="0" w:color="auto"/>
        <w:right w:val="none" w:sz="0" w:space="0" w:color="auto"/>
      </w:divBdr>
    </w:div>
    <w:div w:id="1871188257">
      <w:bodyDiv w:val="1"/>
      <w:marLeft w:val="0"/>
      <w:marRight w:val="0"/>
      <w:marTop w:val="0"/>
      <w:marBottom w:val="0"/>
      <w:divBdr>
        <w:top w:val="none" w:sz="0" w:space="0" w:color="auto"/>
        <w:left w:val="none" w:sz="0" w:space="0" w:color="auto"/>
        <w:bottom w:val="none" w:sz="0" w:space="0" w:color="auto"/>
        <w:right w:val="none" w:sz="0" w:space="0" w:color="auto"/>
      </w:divBdr>
    </w:div>
    <w:div w:id="1884057755">
      <w:bodyDiv w:val="1"/>
      <w:marLeft w:val="0"/>
      <w:marRight w:val="0"/>
      <w:marTop w:val="0"/>
      <w:marBottom w:val="0"/>
      <w:divBdr>
        <w:top w:val="none" w:sz="0" w:space="0" w:color="auto"/>
        <w:left w:val="none" w:sz="0" w:space="0" w:color="auto"/>
        <w:bottom w:val="none" w:sz="0" w:space="0" w:color="auto"/>
        <w:right w:val="none" w:sz="0" w:space="0" w:color="auto"/>
      </w:divBdr>
    </w:div>
    <w:div w:id="1958170615">
      <w:bodyDiv w:val="1"/>
      <w:marLeft w:val="0"/>
      <w:marRight w:val="0"/>
      <w:marTop w:val="0"/>
      <w:marBottom w:val="0"/>
      <w:divBdr>
        <w:top w:val="none" w:sz="0" w:space="0" w:color="auto"/>
        <w:left w:val="none" w:sz="0" w:space="0" w:color="auto"/>
        <w:bottom w:val="none" w:sz="0" w:space="0" w:color="auto"/>
        <w:right w:val="none" w:sz="0" w:space="0" w:color="auto"/>
      </w:divBdr>
    </w:div>
    <w:div w:id="1973975555">
      <w:bodyDiv w:val="1"/>
      <w:marLeft w:val="0"/>
      <w:marRight w:val="0"/>
      <w:marTop w:val="0"/>
      <w:marBottom w:val="0"/>
      <w:divBdr>
        <w:top w:val="none" w:sz="0" w:space="0" w:color="auto"/>
        <w:left w:val="none" w:sz="0" w:space="0" w:color="auto"/>
        <w:bottom w:val="none" w:sz="0" w:space="0" w:color="auto"/>
        <w:right w:val="none" w:sz="0" w:space="0" w:color="auto"/>
      </w:divBdr>
    </w:div>
    <w:div w:id="2056156160">
      <w:bodyDiv w:val="1"/>
      <w:marLeft w:val="0"/>
      <w:marRight w:val="0"/>
      <w:marTop w:val="0"/>
      <w:marBottom w:val="0"/>
      <w:divBdr>
        <w:top w:val="none" w:sz="0" w:space="0" w:color="auto"/>
        <w:left w:val="none" w:sz="0" w:space="0" w:color="auto"/>
        <w:bottom w:val="none" w:sz="0" w:space="0" w:color="auto"/>
        <w:right w:val="none" w:sz="0" w:space="0" w:color="auto"/>
      </w:divBdr>
    </w:div>
    <w:div w:id="2070498414">
      <w:bodyDiv w:val="1"/>
      <w:marLeft w:val="0"/>
      <w:marRight w:val="0"/>
      <w:marTop w:val="0"/>
      <w:marBottom w:val="0"/>
      <w:divBdr>
        <w:top w:val="none" w:sz="0" w:space="0" w:color="auto"/>
        <w:left w:val="none" w:sz="0" w:space="0" w:color="auto"/>
        <w:bottom w:val="none" w:sz="0" w:space="0" w:color="auto"/>
        <w:right w:val="none" w:sz="0" w:space="0" w:color="auto"/>
      </w:divBdr>
    </w:div>
    <w:div w:id="214311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alcaldiabogota.gov.co/sisjur/normas/Norma1.jsp?i=36844" TargetMode="External"/><Relationship Id="rId1" Type="http://schemas.openxmlformats.org/officeDocument/2006/relationships/hyperlink" Target="http://www.alcaldiabogota.gov.co/sisjur/normas/Norma1.jsp?i=8620"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es.wikipedia.org/wiki/Fundaci%C3%B3n_Konrad_Adenaue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F243B-98E7-47C3-94EE-47CE345DC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13200</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Lozano Correa</dc:creator>
  <cp:lastModifiedBy>usuario</cp:lastModifiedBy>
  <cp:revision>2</cp:revision>
  <cp:lastPrinted>2014-09-08T14:19:00Z</cp:lastPrinted>
  <dcterms:created xsi:type="dcterms:W3CDTF">2014-09-11T20:38:00Z</dcterms:created>
  <dcterms:modified xsi:type="dcterms:W3CDTF">2014-09-11T20:38:00Z</dcterms:modified>
</cp:coreProperties>
</file>